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D36" w:rsidRDefault="00E44073" w:rsidP="009C2D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9C2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«Использование </w:t>
      </w:r>
      <w:proofErr w:type="gramStart"/>
      <w:r w:rsidRPr="009C2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игровых</w:t>
      </w:r>
      <w:proofErr w:type="gramEnd"/>
      <w:r w:rsidRPr="009C2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технологий в обучении детей безопасному </w:t>
      </w:r>
    </w:p>
    <w:p w:rsidR="00E44073" w:rsidRPr="009C2D36" w:rsidRDefault="00E44073" w:rsidP="009C2D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2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поведению на дороге»</w:t>
      </w:r>
    </w:p>
    <w:p w:rsidR="00C13CAD" w:rsidRPr="009C2D36" w:rsidRDefault="00C13CAD" w:rsidP="009C2D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4073" w:rsidRPr="009C2D36" w:rsidRDefault="00E44073" w:rsidP="009C2D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2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Цели: </w:t>
      </w:r>
    </w:p>
    <w:p w:rsidR="00E44073" w:rsidRPr="009C2D36" w:rsidRDefault="00E44073" w:rsidP="009C2D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D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способствовать формированию у педагогов потребности в планомерной, систематической и последовательной работе по обучению детей правилам </w:t>
      </w:r>
      <w:proofErr w:type="gramStart"/>
      <w:r w:rsidRPr="009C2D3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безопасного</w:t>
      </w:r>
      <w:proofErr w:type="gramEnd"/>
      <w:r w:rsidRPr="009C2D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 на улице:</w:t>
      </w:r>
    </w:p>
    <w:p w:rsidR="00E44073" w:rsidRPr="009C2D36" w:rsidRDefault="00E44073" w:rsidP="009C2D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D3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Совершенствовать качество работы по обеспечению безопасности жизнедеятельности дет</w:t>
      </w:r>
      <w:r w:rsidR="009C2D3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C2D36">
        <w:rPr>
          <w:rFonts w:ascii="Times New Roman" w:eastAsia="Times New Roman" w:hAnsi="Times New Roman" w:cs="Times New Roman"/>
          <w:sz w:val="24"/>
          <w:szCs w:val="24"/>
          <w:lang w:eastAsia="ru-RU"/>
        </w:rPr>
        <w:t>й в ДОУ.</w:t>
      </w:r>
    </w:p>
    <w:p w:rsidR="00E44073" w:rsidRPr="009C2D36" w:rsidRDefault="00E44073" w:rsidP="009C2D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4073" w:rsidRPr="009C2D36" w:rsidRDefault="00E44073" w:rsidP="009C2D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2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Вступление.</w:t>
      </w:r>
    </w:p>
    <w:p w:rsidR="00CF2978" w:rsidRPr="009C2D36" w:rsidRDefault="00CF2978" w:rsidP="009C2D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D3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обучения детей правилам безопасного поведения на дороге является особенно важным в связи с участившимися случаями ДТП, в которых по статистике за последние годы первое место занимает детский травматизм и детская смертность.</w:t>
      </w:r>
    </w:p>
    <w:p w:rsidR="00CF2978" w:rsidRPr="009C2D36" w:rsidRDefault="00CF2978" w:rsidP="009C2D36">
      <w:pPr>
        <w:pStyle w:val="a5"/>
        <w:spacing w:before="90" w:beforeAutospacing="0" w:after="90" w:afterAutospacing="0"/>
        <w:ind w:firstLine="708"/>
      </w:pPr>
      <w:r w:rsidRPr="009C2D36">
        <w:t xml:space="preserve">Зачастую виновниками дорожно-транспортных происшествий являются сами дети, которые играют вблизи дорог, переходят улицу в неположенных местах, неправильно входят в транспортные средства и выходят из них. Однако дети дошкольного возраста – это особая категория пешеходов и пассажиров.   Поэтому  с самого раннего возраста необходимо учить детей безопасному поведению на </w:t>
      </w:r>
      <w:proofErr w:type="gramStart"/>
      <w:r w:rsidRPr="009C2D36">
        <w:t>улицах</w:t>
      </w:r>
      <w:proofErr w:type="gramEnd"/>
      <w:r w:rsidRPr="009C2D36">
        <w:t xml:space="preserve">, дорогах, в транспорте и правилам дорожного движения.  Главная задача воспитателей доступно разъяснить правила ребенку, а при выборе формы обучения донести до детей смысл опасности несоблюдения правил, при этом не исказить их содержание. </w:t>
      </w:r>
    </w:p>
    <w:p w:rsidR="00987B3A" w:rsidRPr="009C2D36" w:rsidRDefault="00987B3A" w:rsidP="009C2D36">
      <w:pPr>
        <w:pStyle w:val="a5"/>
        <w:spacing w:before="0" w:beforeAutospacing="0" w:after="0" w:afterAutospacing="0"/>
        <w:ind w:firstLine="708"/>
        <w:rPr>
          <w:rFonts w:asciiTheme="minorHAnsi" w:eastAsiaTheme="minorEastAsia" w:hAnsi="Trebuchet MS" w:cstheme="minorBidi"/>
          <w:kern w:val="24"/>
        </w:rPr>
      </w:pPr>
      <w:r w:rsidRPr="009C2D36">
        <w:rPr>
          <w:bCs/>
        </w:rPr>
        <w:t xml:space="preserve">Инновационный подход к организации дидактических занятий с дошкольниками по дорожной тематике состоит в одновременном решении </w:t>
      </w:r>
      <w:proofErr w:type="gramStart"/>
      <w:r w:rsidRPr="009C2D36">
        <w:rPr>
          <w:bCs/>
        </w:rPr>
        <w:t>следующих</w:t>
      </w:r>
      <w:proofErr w:type="gramEnd"/>
      <w:r w:rsidRPr="009C2D36">
        <w:rPr>
          <w:bCs/>
        </w:rPr>
        <w:t xml:space="preserve"> задач (на слайде):</w:t>
      </w:r>
      <w:r w:rsidRPr="009C2D36">
        <w:rPr>
          <w:rFonts w:asciiTheme="minorHAnsi" w:eastAsiaTheme="minorEastAsia" w:hAnsi="Trebuchet MS" w:cstheme="minorBidi"/>
          <w:kern w:val="24"/>
        </w:rPr>
        <w:t xml:space="preserve"> </w:t>
      </w:r>
    </w:p>
    <w:p w:rsidR="00987B3A" w:rsidRPr="009C2D36" w:rsidRDefault="00987B3A" w:rsidP="009C2D36">
      <w:pPr>
        <w:pStyle w:val="a5"/>
        <w:spacing w:before="0" w:beforeAutospacing="0" w:after="0" w:afterAutospacing="0"/>
        <w:rPr>
          <w:bCs/>
        </w:rPr>
      </w:pPr>
    </w:p>
    <w:p w:rsidR="00987B3A" w:rsidRPr="009C2D36" w:rsidRDefault="00987B3A" w:rsidP="009C2D36">
      <w:pPr>
        <w:pStyle w:val="a5"/>
        <w:spacing w:before="0" w:beforeAutospacing="0" w:after="0" w:afterAutospacing="0"/>
        <w:rPr>
          <w:bCs/>
        </w:rPr>
      </w:pPr>
      <w:r w:rsidRPr="009C2D36">
        <w:rPr>
          <w:bCs/>
        </w:rPr>
        <w:t xml:space="preserve">1. Развитие у детей </w:t>
      </w:r>
      <w:proofErr w:type="gramStart"/>
      <w:r w:rsidRPr="009C2D36">
        <w:rPr>
          <w:bCs/>
        </w:rPr>
        <w:t>познавательных</w:t>
      </w:r>
      <w:proofErr w:type="gramEnd"/>
      <w:r w:rsidRPr="009C2D36">
        <w:rPr>
          <w:bCs/>
        </w:rPr>
        <w:t xml:space="preserve"> процессов, необходимых им для правильной и безопасной ориентации на улице;</w:t>
      </w:r>
    </w:p>
    <w:p w:rsidR="00987B3A" w:rsidRPr="009C2D36" w:rsidRDefault="00987B3A" w:rsidP="009C2D36">
      <w:pPr>
        <w:pStyle w:val="a5"/>
        <w:spacing w:before="90" w:after="90"/>
        <w:rPr>
          <w:bCs/>
        </w:rPr>
      </w:pPr>
      <w:r w:rsidRPr="009C2D36">
        <w:rPr>
          <w:bCs/>
        </w:rPr>
        <w:t>2. Обучение дошкольников дорожной лексике и включение их в самостоятельную творческую работу, позволяющую в процессе выполнения заданий изучать и осознавать опасность и безопасность конкретных действий на улицах и дорогах;</w:t>
      </w:r>
    </w:p>
    <w:p w:rsidR="00987B3A" w:rsidRPr="009C2D36" w:rsidRDefault="00987B3A" w:rsidP="009C2D36">
      <w:pPr>
        <w:pStyle w:val="a5"/>
        <w:spacing w:before="90" w:after="90"/>
        <w:rPr>
          <w:bCs/>
        </w:rPr>
      </w:pPr>
      <w:r w:rsidRPr="009C2D36">
        <w:rPr>
          <w:bCs/>
        </w:rPr>
        <w:t xml:space="preserve">3. Формирование у детей навыков и устойчивых положительных привычек </w:t>
      </w:r>
      <w:proofErr w:type="gramStart"/>
      <w:r w:rsidRPr="009C2D36">
        <w:rPr>
          <w:bCs/>
        </w:rPr>
        <w:t>безопасного</w:t>
      </w:r>
      <w:proofErr w:type="gramEnd"/>
      <w:r w:rsidRPr="009C2D36">
        <w:rPr>
          <w:bCs/>
        </w:rPr>
        <w:t xml:space="preserve"> поведения на улице.</w:t>
      </w:r>
    </w:p>
    <w:p w:rsidR="00CF2978" w:rsidRPr="009C2D36" w:rsidRDefault="00CF2978" w:rsidP="009C2D36">
      <w:pPr>
        <w:pStyle w:val="a5"/>
        <w:spacing w:before="90" w:beforeAutospacing="0" w:after="90" w:afterAutospacing="0"/>
        <w:ind w:firstLine="708"/>
      </w:pPr>
      <w:r w:rsidRPr="009C2D36">
        <w:rPr>
          <w:rStyle w:val="a7"/>
        </w:rPr>
        <w:t>Воспитательный процесс рекомендуется осуществлять:</w:t>
      </w:r>
    </w:p>
    <w:p w:rsidR="00CF2978" w:rsidRPr="009C2D36" w:rsidRDefault="00CF2978" w:rsidP="009C2D36">
      <w:pPr>
        <w:pStyle w:val="a5"/>
        <w:spacing w:before="90" w:beforeAutospacing="0" w:after="90" w:afterAutospacing="0"/>
        <w:rPr>
          <w:b/>
        </w:rPr>
      </w:pPr>
      <w:r w:rsidRPr="009C2D36">
        <w:rPr>
          <w:rStyle w:val="a7"/>
          <w:b w:val="0"/>
        </w:rPr>
        <w:t xml:space="preserve">• через непосредственное восприятие </w:t>
      </w:r>
      <w:proofErr w:type="gramStart"/>
      <w:r w:rsidRPr="009C2D36">
        <w:rPr>
          <w:rStyle w:val="a7"/>
          <w:b w:val="0"/>
        </w:rPr>
        <w:t>дорожной</w:t>
      </w:r>
      <w:proofErr w:type="gramEnd"/>
      <w:r w:rsidRPr="009C2D36">
        <w:rPr>
          <w:rStyle w:val="a7"/>
          <w:b w:val="0"/>
        </w:rPr>
        <w:t xml:space="preserve"> среды во время целевых прогулок, где дети наблюдают движение транспорта и пешеходов, дорожные знаки, светофоры, пешеходные переходы и т. д.;</w:t>
      </w:r>
    </w:p>
    <w:p w:rsidR="00CF2978" w:rsidRPr="009C2D36" w:rsidRDefault="00CF2978" w:rsidP="009C2D36">
      <w:pPr>
        <w:pStyle w:val="a5"/>
        <w:spacing w:before="90" w:beforeAutospacing="0" w:after="90" w:afterAutospacing="0"/>
        <w:rPr>
          <w:b/>
        </w:rPr>
      </w:pPr>
      <w:r w:rsidRPr="009C2D36">
        <w:rPr>
          <w:rStyle w:val="a7"/>
          <w:b w:val="0"/>
        </w:rPr>
        <w:t xml:space="preserve">• в процессе </w:t>
      </w:r>
      <w:proofErr w:type="gramStart"/>
      <w:r w:rsidRPr="009C2D36">
        <w:rPr>
          <w:rStyle w:val="a7"/>
          <w:b w:val="0"/>
        </w:rPr>
        <w:t>специальных</w:t>
      </w:r>
      <w:proofErr w:type="gramEnd"/>
      <w:r w:rsidRPr="009C2D36">
        <w:rPr>
          <w:rStyle w:val="a7"/>
          <w:b w:val="0"/>
        </w:rPr>
        <w:t xml:space="preserve"> развивающих и обучающих занятий по дорожной тематике.</w:t>
      </w:r>
    </w:p>
    <w:p w:rsidR="00CF2978" w:rsidRPr="009C2D36" w:rsidRDefault="00CF2978" w:rsidP="009C2D36">
      <w:pPr>
        <w:pStyle w:val="a5"/>
        <w:spacing w:before="90" w:beforeAutospacing="0" w:after="90" w:afterAutospacing="0"/>
        <w:rPr>
          <w:shd w:val="clear" w:color="auto" w:fill="FFFFFF"/>
        </w:rPr>
      </w:pPr>
      <w:r w:rsidRPr="009C2D36">
        <w:rPr>
          <w:shd w:val="clear" w:color="auto" w:fill="FFFFFF"/>
        </w:rPr>
        <w:t>При построении системы работы по изучению дошкольниками правил дорожного движения следует иметь в виду три аспекта взаимодействия с транспортной системой города:</w:t>
      </w:r>
      <w:r w:rsidRPr="009C2D36">
        <w:br/>
      </w:r>
      <w:r w:rsidRPr="009C2D36">
        <w:rPr>
          <w:shd w:val="clear" w:color="auto" w:fill="FFFFFF"/>
        </w:rPr>
        <w:t>1. Ребенок – пешеход;</w:t>
      </w:r>
      <w:r w:rsidRPr="009C2D36">
        <w:br/>
      </w:r>
      <w:r w:rsidRPr="009C2D36">
        <w:rPr>
          <w:shd w:val="clear" w:color="auto" w:fill="FFFFFF"/>
        </w:rPr>
        <w:t>2. Ребенок – пассажир городского транспорта;</w:t>
      </w:r>
      <w:r w:rsidRPr="009C2D36">
        <w:br/>
      </w:r>
      <w:r w:rsidRPr="009C2D36">
        <w:rPr>
          <w:shd w:val="clear" w:color="auto" w:fill="FFFFFF"/>
        </w:rPr>
        <w:t xml:space="preserve">3. Ребенок – водитель детских </w:t>
      </w:r>
      <w:proofErr w:type="gramStart"/>
      <w:r w:rsidRPr="009C2D36">
        <w:rPr>
          <w:shd w:val="clear" w:color="auto" w:fill="FFFFFF"/>
        </w:rPr>
        <w:t>транспортных</w:t>
      </w:r>
      <w:proofErr w:type="gramEnd"/>
      <w:r w:rsidRPr="009C2D36">
        <w:rPr>
          <w:shd w:val="clear" w:color="auto" w:fill="FFFFFF"/>
        </w:rPr>
        <w:t xml:space="preserve"> средств (велосипед, </w:t>
      </w:r>
      <w:proofErr w:type="spellStart"/>
      <w:r w:rsidRPr="009C2D36">
        <w:rPr>
          <w:shd w:val="clear" w:color="auto" w:fill="FFFFFF"/>
        </w:rPr>
        <w:t>снегокат</w:t>
      </w:r>
      <w:proofErr w:type="spellEnd"/>
      <w:r w:rsidRPr="009C2D36">
        <w:rPr>
          <w:shd w:val="clear" w:color="auto" w:fill="FFFFFF"/>
        </w:rPr>
        <w:t>, санки, ролики и др.)</w:t>
      </w:r>
    </w:p>
    <w:p w:rsidR="00417BB0" w:rsidRPr="009C2D36" w:rsidRDefault="00CF2978" w:rsidP="009C2D36">
      <w:pPr>
        <w:pStyle w:val="a5"/>
        <w:spacing w:before="90" w:beforeAutospacing="0" w:after="90" w:afterAutospacing="0"/>
        <w:rPr>
          <w:shd w:val="clear" w:color="auto" w:fill="FFFFFF"/>
        </w:rPr>
      </w:pPr>
      <w:r w:rsidRPr="009C2D36">
        <w:rPr>
          <w:shd w:val="clear" w:color="auto" w:fill="FFFFFF"/>
        </w:rPr>
        <w:t xml:space="preserve">В связи с этим работа по воспитанию навыков </w:t>
      </w:r>
      <w:proofErr w:type="gramStart"/>
      <w:r w:rsidRPr="009C2D36">
        <w:rPr>
          <w:shd w:val="clear" w:color="auto" w:fill="FFFFFF"/>
        </w:rPr>
        <w:t>безопасного</w:t>
      </w:r>
      <w:proofErr w:type="gramEnd"/>
      <w:r w:rsidRPr="009C2D36">
        <w:rPr>
          <w:shd w:val="clear" w:color="auto" w:fill="FFFFFF"/>
        </w:rPr>
        <w:t xml:space="preserve"> поведения детей на улицах ни в коем случае не должна быть одноразовой акцией. Ее нужно проводить планово, систематически, постоянно. </w:t>
      </w:r>
    </w:p>
    <w:p w:rsidR="00CF2978" w:rsidRPr="009C2D36" w:rsidRDefault="00CF2978" w:rsidP="009C2D36">
      <w:pPr>
        <w:pStyle w:val="a5"/>
        <w:spacing w:before="90" w:beforeAutospacing="0" w:after="90" w:afterAutospacing="0"/>
      </w:pPr>
      <w:r w:rsidRPr="009C2D36">
        <w:rPr>
          <w:shd w:val="clear" w:color="auto" w:fill="FFFFFF"/>
        </w:rPr>
        <w:t xml:space="preserve">Игра - один из </w:t>
      </w:r>
      <w:proofErr w:type="gramStart"/>
      <w:r w:rsidRPr="009C2D36">
        <w:rPr>
          <w:shd w:val="clear" w:color="auto" w:fill="FFFFFF"/>
        </w:rPr>
        <w:t>важнейших</w:t>
      </w:r>
      <w:proofErr w:type="gramEnd"/>
      <w:r w:rsidRPr="009C2D36">
        <w:rPr>
          <w:shd w:val="clear" w:color="auto" w:fill="FFFFFF"/>
        </w:rPr>
        <w:t xml:space="preserve"> видов деятельности ребенка, его самовыражения, способ его совершенствования. В процессе игры развиваются внимание, память, воображение, вырабатываются навыки и привычки, усваивается общественный опыт. Игра - это не только развлечение. Она делает досуг содержательным, учит творчеству, умению ориентироваться в сложных ситуациях, быстроту реакций.</w:t>
      </w:r>
    </w:p>
    <w:p w:rsidR="00623CCD" w:rsidRPr="009C2D36" w:rsidRDefault="005544A4" w:rsidP="009C2D36">
      <w:pPr>
        <w:pStyle w:val="c0"/>
        <w:spacing w:before="0" w:beforeAutospacing="0" w:after="0" w:afterAutospacing="0"/>
        <w:ind w:left="104" w:right="104" w:firstLine="604"/>
        <w:rPr>
          <w:rStyle w:val="c6"/>
        </w:rPr>
      </w:pPr>
      <w:r w:rsidRPr="009C2D36">
        <w:rPr>
          <w:rStyle w:val="c6"/>
        </w:rPr>
        <w:t>Так,</w:t>
      </w:r>
      <w:r w:rsidRPr="009C2D36">
        <w:rPr>
          <w:rStyle w:val="apple-converted-space"/>
        </w:rPr>
        <w:t> </w:t>
      </w:r>
      <w:r w:rsidRPr="009C2D36">
        <w:rPr>
          <w:rStyle w:val="c7"/>
          <w:b/>
          <w:bCs/>
        </w:rPr>
        <w:t>в младшей группе</w:t>
      </w:r>
      <w:r w:rsidRPr="009C2D36">
        <w:rPr>
          <w:rStyle w:val="c6"/>
        </w:rPr>
        <w:t xml:space="preserve"> дети знакомятся с транспортными средствами: грузовым и легковым автомобилями, общественным транспортом. Определяют, из каких частей состоят машины. Обучаться различать красный и </w:t>
      </w:r>
      <w:r w:rsidR="00417BB0" w:rsidRPr="009C2D36">
        <w:rPr>
          <w:rStyle w:val="c6"/>
        </w:rPr>
        <w:t xml:space="preserve">зелёный цвета, </w:t>
      </w:r>
      <w:r w:rsidRPr="009C2D36">
        <w:rPr>
          <w:rStyle w:val="c6"/>
        </w:rPr>
        <w:t xml:space="preserve">знакомятся с понятиями «тротуар» и «проезжая часть». </w:t>
      </w:r>
      <w:r w:rsidRPr="009C2D36">
        <w:br/>
      </w:r>
      <w:r w:rsidR="009C2D36">
        <w:rPr>
          <w:rStyle w:val="c6"/>
        </w:rPr>
        <w:lastRenderedPageBreak/>
        <w:t xml:space="preserve">            </w:t>
      </w:r>
      <w:r w:rsidRPr="009C2D36">
        <w:rPr>
          <w:rStyle w:val="c6"/>
        </w:rPr>
        <w:t xml:space="preserve">Для ребят </w:t>
      </w:r>
      <w:r w:rsidRPr="009C2D36">
        <w:rPr>
          <w:rStyle w:val="c6"/>
          <w:b/>
        </w:rPr>
        <w:t>средней группы</w:t>
      </w:r>
      <w:r w:rsidRPr="009C2D36">
        <w:rPr>
          <w:rStyle w:val="c6"/>
        </w:rPr>
        <w:t xml:space="preserve"> новым будет разговор о пешеходном переходе и его назначении, правостороннем движении на тротуаре и проезжей части. Кроме того, дети 4-5 лет должны чётко представлять, что когда загорается зелёный сигнал светофора для пешеходов и разрешает им движение, для водителей в это время горит красный – запрещающий сигнал светофора. Когда загорается зелёный сигнал для водителей и разрешает движение автомобилей, для пешеходов вспыхивает красный сигнал. </w:t>
      </w:r>
      <w:r w:rsidRPr="009C2D36">
        <w:br/>
      </w:r>
      <w:r w:rsidR="009C2D36">
        <w:rPr>
          <w:rStyle w:val="c6"/>
        </w:rPr>
        <w:t xml:space="preserve">           </w:t>
      </w:r>
      <w:r w:rsidRPr="009C2D36">
        <w:rPr>
          <w:rStyle w:val="c6"/>
          <w:b/>
        </w:rPr>
        <w:t xml:space="preserve">В </w:t>
      </w:r>
      <w:proofErr w:type="gramStart"/>
      <w:r w:rsidRPr="009C2D36">
        <w:rPr>
          <w:rStyle w:val="c6"/>
          <w:b/>
        </w:rPr>
        <w:t>старшей</w:t>
      </w:r>
      <w:proofErr w:type="gramEnd"/>
      <w:r w:rsidRPr="009C2D36">
        <w:rPr>
          <w:rStyle w:val="c6"/>
          <w:b/>
        </w:rPr>
        <w:t xml:space="preserve"> группе</w:t>
      </w:r>
      <w:r w:rsidRPr="009C2D36">
        <w:rPr>
          <w:rStyle w:val="c6"/>
        </w:rPr>
        <w:t xml:space="preserve"> ребята узнают о дорожном движении много нового. Именно в этом возрасте происходит знакомство с такими большими и сложными темами, как «Перекрёсток», «Дорожные знаки»</w:t>
      </w:r>
      <w:proofErr w:type="gramStart"/>
      <w:r w:rsidRPr="009C2D36">
        <w:rPr>
          <w:rStyle w:val="c6"/>
        </w:rPr>
        <w:t>.</w:t>
      </w:r>
      <w:proofErr w:type="gramEnd"/>
      <w:r w:rsidRPr="009C2D36">
        <w:rPr>
          <w:rStyle w:val="c6"/>
        </w:rPr>
        <w:t xml:space="preserve"> </w:t>
      </w:r>
      <w:r w:rsidRPr="009C2D36">
        <w:br/>
      </w:r>
      <w:proofErr w:type="gramStart"/>
      <w:r w:rsidRPr="009C2D36">
        <w:rPr>
          <w:rStyle w:val="c6"/>
        </w:rPr>
        <w:t>и</w:t>
      </w:r>
      <w:proofErr w:type="gramEnd"/>
      <w:r w:rsidRPr="009C2D36">
        <w:rPr>
          <w:rStyle w:val="c6"/>
        </w:rPr>
        <w:t xml:space="preserve">нформационно-указательные – «Пешеходный переход», «Подземный пешеходный переход», «Место остановки автобуса и (или) троллейбуса»; предупреждающие знаки – «Дети»; запрещающие знаки – «Движение пешеходов запрещено», «Движение на велосипедах запрещено»; предписывающие знаки – «Пешеходная дорожка», «Велосипедная дорожка»; знаки приоритета – «Главная дорога», «Уступи дорогу»; знаки сервиса – «Больница», «Телефон», «Пункт питания». </w:t>
      </w:r>
    </w:p>
    <w:p w:rsidR="005544A4" w:rsidRPr="009C2D36" w:rsidRDefault="005544A4" w:rsidP="009C2D36">
      <w:pPr>
        <w:pStyle w:val="c0"/>
        <w:spacing w:before="0" w:beforeAutospacing="0" w:after="0" w:afterAutospacing="0"/>
        <w:ind w:left="104" w:right="104"/>
        <w:rPr>
          <w:b/>
        </w:rPr>
      </w:pPr>
      <w:r w:rsidRPr="009C2D36">
        <w:rPr>
          <w:rStyle w:val="c6"/>
        </w:rPr>
        <w:t>6. Дидактические игры: «О чём говорят знаки?», «Угадай знак», «Где спрятался знак?», «Перекрёсток», «Наша улица» </w:t>
      </w:r>
      <w:r w:rsidRPr="009C2D36">
        <w:br/>
      </w:r>
      <w:r w:rsidRPr="009C2D36">
        <w:rPr>
          <w:rStyle w:val="c6"/>
        </w:rPr>
        <w:t xml:space="preserve">7. </w:t>
      </w:r>
      <w:proofErr w:type="gramStart"/>
      <w:r w:rsidRPr="009C2D36">
        <w:rPr>
          <w:rStyle w:val="c6"/>
        </w:rPr>
        <w:t>Кроме того, для детей старшей группы знакомят с работой регулировщика.</w:t>
      </w:r>
      <w:proofErr w:type="gramEnd"/>
      <w:r w:rsidRPr="009C2D36">
        <w:rPr>
          <w:rStyle w:val="c6"/>
        </w:rPr>
        <w:t xml:space="preserve"> </w:t>
      </w:r>
      <w:proofErr w:type="gramStart"/>
      <w:r w:rsidRPr="009C2D36">
        <w:rPr>
          <w:rStyle w:val="c6"/>
        </w:rPr>
        <w:t>Значит, в уголке БДД должны быть схемы жестов регулировщика, дидактическая игра «Что говорит жезл?», атрибуты инспектора ДПС: жезл, фуражка.</w:t>
      </w:r>
      <w:proofErr w:type="gramEnd"/>
      <w:r w:rsidRPr="009C2D36">
        <w:rPr>
          <w:rStyle w:val="c6"/>
        </w:rPr>
        <w:t> </w:t>
      </w:r>
      <w:r w:rsidRPr="009C2D36">
        <w:br/>
      </w:r>
      <w:r w:rsidR="009C2D36">
        <w:rPr>
          <w:rStyle w:val="c7"/>
          <w:b/>
          <w:bCs/>
        </w:rPr>
        <w:t xml:space="preserve">                </w:t>
      </w:r>
      <w:r w:rsidRPr="009C2D36">
        <w:rPr>
          <w:rStyle w:val="c7"/>
          <w:b/>
          <w:bCs/>
        </w:rPr>
        <w:t>В подготовительной группе</w:t>
      </w:r>
      <w:r w:rsidRPr="009C2D36">
        <w:rPr>
          <w:rStyle w:val="c6"/>
        </w:rPr>
        <w:t xml:space="preserve"> ребята встречаются с проблемными ситуациями на </w:t>
      </w:r>
      <w:proofErr w:type="gramStart"/>
      <w:r w:rsidRPr="009C2D36">
        <w:rPr>
          <w:rStyle w:val="c6"/>
        </w:rPr>
        <w:t>дорогах</w:t>
      </w:r>
      <w:proofErr w:type="gramEnd"/>
      <w:r w:rsidRPr="009C2D36">
        <w:rPr>
          <w:rStyle w:val="c6"/>
        </w:rPr>
        <w:t xml:space="preserve"> (так называемыми дорожными «ловушками»), знания детей о Правилах дорожного движения уже систематизируются. </w:t>
      </w:r>
      <w:r w:rsidRPr="009C2D36">
        <w:br/>
      </w:r>
    </w:p>
    <w:p w:rsidR="00E44073" w:rsidRPr="009C2D36" w:rsidRDefault="00E44073" w:rsidP="009C2D36">
      <w:pPr>
        <w:pStyle w:val="c0"/>
        <w:spacing w:before="0" w:beforeAutospacing="0" w:after="0" w:afterAutospacing="0"/>
        <w:ind w:left="104" w:right="104"/>
        <w:rPr>
          <w:b/>
        </w:rPr>
      </w:pPr>
      <w:r w:rsidRPr="009C2D36">
        <w:rPr>
          <w:b/>
        </w:rPr>
        <w:t xml:space="preserve"> Разминка с воспитателями:</w:t>
      </w:r>
    </w:p>
    <w:p w:rsidR="00E44073" w:rsidRPr="009C2D36" w:rsidRDefault="008B282E" w:rsidP="009C2D36">
      <w:pPr>
        <w:pStyle w:val="c0"/>
        <w:spacing w:before="0" w:beforeAutospacing="0" w:after="0" w:afterAutospacing="0"/>
        <w:ind w:left="104" w:right="104"/>
      </w:pPr>
      <w:r w:rsidRPr="009C2D36">
        <w:t xml:space="preserve">1. </w:t>
      </w:r>
      <w:r w:rsidR="00E44073" w:rsidRPr="009C2D36">
        <w:t xml:space="preserve">- Как назвать одним словом эти знаки (на </w:t>
      </w:r>
      <w:proofErr w:type="gramStart"/>
      <w:r w:rsidR="00E44073" w:rsidRPr="009C2D36">
        <w:t>слайде</w:t>
      </w:r>
      <w:proofErr w:type="gramEnd"/>
      <w:r w:rsidR="00E44073" w:rsidRPr="009C2D36">
        <w:t xml:space="preserve"> – черный знак в красном кругу – запрещающие);</w:t>
      </w:r>
    </w:p>
    <w:p w:rsidR="00E44073" w:rsidRPr="009C2D36" w:rsidRDefault="00E44073" w:rsidP="009C2D36">
      <w:pPr>
        <w:pStyle w:val="c0"/>
        <w:spacing w:before="0" w:beforeAutospacing="0" w:after="0" w:afterAutospacing="0"/>
        <w:ind w:left="104" w:right="104"/>
      </w:pPr>
      <w:r w:rsidRPr="009C2D36">
        <w:t xml:space="preserve">- Как назвать одним словом эти знаки (на </w:t>
      </w:r>
      <w:proofErr w:type="gramStart"/>
      <w:r w:rsidRPr="009C2D36">
        <w:t>слайде</w:t>
      </w:r>
      <w:proofErr w:type="gramEnd"/>
      <w:r w:rsidRPr="009C2D36">
        <w:t xml:space="preserve"> – черный знак в красном </w:t>
      </w:r>
      <w:r w:rsidR="008B282E" w:rsidRPr="009C2D36">
        <w:t>треугольнике</w:t>
      </w:r>
      <w:r w:rsidRPr="009C2D36">
        <w:t xml:space="preserve"> – </w:t>
      </w:r>
      <w:r w:rsidR="008B282E" w:rsidRPr="009C2D36">
        <w:t>предупреждающие</w:t>
      </w:r>
      <w:r w:rsidRPr="009C2D36">
        <w:t>)</w:t>
      </w:r>
      <w:r w:rsidR="008B282E" w:rsidRPr="009C2D36">
        <w:t>;</w:t>
      </w:r>
    </w:p>
    <w:p w:rsidR="008B282E" w:rsidRPr="009C2D36" w:rsidRDefault="008B282E" w:rsidP="009C2D36">
      <w:pPr>
        <w:pStyle w:val="c0"/>
        <w:spacing w:before="0" w:beforeAutospacing="0" w:after="0" w:afterAutospacing="0"/>
        <w:ind w:left="104" w:right="104"/>
      </w:pPr>
      <w:r w:rsidRPr="009C2D36">
        <w:t xml:space="preserve">- Как назвать одним словом эти знаки (на </w:t>
      </w:r>
      <w:proofErr w:type="gramStart"/>
      <w:r w:rsidRPr="009C2D36">
        <w:t>слайде</w:t>
      </w:r>
      <w:proofErr w:type="gramEnd"/>
      <w:r w:rsidRPr="009C2D36">
        <w:t xml:space="preserve"> – четырехугольные синие знаки – информационно-указательные);</w:t>
      </w:r>
    </w:p>
    <w:p w:rsidR="008B282E" w:rsidRPr="009C2D36" w:rsidRDefault="008B282E" w:rsidP="009C2D36">
      <w:pPr>
        <w:pStyle w:val="c0"/>
        <w:spacing w:before="0" w:beforeAutospacing="0" w:after="0" w:afterAutospacing="0"/>
        <w:ind w:left="104" w:right="104"/>
      </w:pPr>
      <w:r w:rsidRPr="009C2D36">
        <w:t>2. - Как правильно ходить по тротуарам; по улице, если нет тротуара;</w:t>
      </w:r>
    </w:p>
    <w:p w:rsidR="008B282E" w:rsidRPr="009C2D36" w:rsidRDefault="008B282E" w:rsidP="009C2D36">
      <w:pPr>
        <w:pStyle w:val="c0"/>
        <w:spacing w:before="0" w:beforeAutospacing="0" w:after="0" w:afterAutospacing="0"/>
        <w:ind w:left="104" w:right="104"/>
      </w:pPr>
      <w:r w:rsidRPr="009C2D36">
        <w:t xml:space="preserve">- С какого возраста разрешается езда на велосипеде по улицам города </w:t>
      </w:r>
      <w:proofErr w:type="gramStart"/>
      <w:r w:rsidRPr="009C2D36">
        <w:t xml:space="preserve">( </w:t>
      </w:r>
      <w:proofErr w:type="gramEnd"/>
      <w:r w:rsidRPr="009C2D36">
        <w:t>по проезжей части дороги)</w:t>
      </w:r>
    </w:p>
    <w:p w:rsidR="008B282E" w:rsidRPr="009C2D36" w:rsidRDefault="008B282E" w:rsidP="009C2D36">
      <w:pPr>
        <w:pStyle w:val="c0"/>
        <w:spacing w:before="0" w:beforeAutospacing="0" w:after="0" w:afterAutospacing="0"/>
        <w:ind w:left="104" w:right="104"/>
      </w:pPr>
      <w:r w:rsidRPr="009C2D36">
        <w:t>3. - Сколько взрослых должны сопровождать детей во время целевых прогулок и экскурсий?  ( Если необходимо переходить улицу, то не менее двух взрослых, заранее прошедших инструктаж у руководителя учреждения)</w:t>
      </w:r>
    </w:p>
    <w:p w:rsidR="00C13CAD" w:rsidRPr="009C2D36" w:rsidRDefault="008B282E" w:rsidP="009C2D36">
      <w:pPr>
        <w:pStyle w:val="c0"/>
        <w:spacing w:before="0" w:beforeAutospacing="0" w:after="0" w:afterAutospacing="0"/>
        <w:ind w:left="104" w:right="104"/>
      </w:pPr>
      <w:r w:rsidRPr="009C2D36">
        <w:t xml:space="preserve">- Как </w:t>
      </w:r>
      <w:proofErr w:type="gramStart"/>
      <w:r w:rsidRPr="009C2D36">
        <w:t>должны</w:t>
      </w:r>
      <w:proofErr w:type="gramEnd"/>
      <w:r w:rsidRPr="009C2D36">
        <w:t xml:space="preserve"> быть построены дети при движении по улице?  </w:t>
      </w:r>
    </w:p>
    <w:p w:rsidR="008B282E" w:rsidRPr="009C2D36" w:rsidRDefault="008B282E" w:rsidP="009C2D36">
      <w:pPr>
        <w:pStyle w:val="c0"/>
        <w:spacing w:before="0" w:beforeAutospacing="0" w:after="0" w:afterAutospacing="0"/>
        <w:ind w:left="104" w:right="104"/>
      </w:pPr>
      <w:proofErr w:type="gramStart"/>
      <w:r w:rsidRPr="009C2D36">
        <w:t>(В колонну по 2 человека, держась за руки, желательно, чтобы в руках у детей не было никаких предметов и игрушек.</w:t>
      </w:r>
      <w:proofErr w:type="gramEnd"/>
      <w:r w:rsidRPr="009C2D36">
        <w:t xml:space="preserve"> </w:t>
      </w:r>
      <w:r w:rsidR="00C13CAD" w:rsidRPr="009C2D36">
        <w:t xml:space="preserve"> </w:t>
      </w:r>
      <w:proofErr w:type="gramStart"/>
      <w:r w:rsidRPr="009C2D36">
        <w:t>Сопровождающие должны иметь при себе красные флажки)</w:t>
      </w:r>
      <w:proofErr w:type="gramEnd"/>
    </w:p>
    <w:p w:rsidR="00C13CAD" w:rsidRPr="009C2D36" w:rsidRDefault="008B282E" w:rsidP="009C2D36">
      <w:pPr>
        <w:pStyle w:val="c0"/>
        <w:spacing w:before="0" w:beforeAutospacing="0" w:after="0" w:afterAutospacing="0"/>
        <w:ind w:left="104" w:right="104"/>
      </w:pPr>
      <w:r w:rsidRPr="009C2D36">
        <w:t xml:space="preserve">- как правильно переходить </w:t>
      </w:r>
      <w:proofErr w:type="gramStart"/>
      <w:r w:rsidRPr="009C2D36">
        <w:t>проезжую</w:t>
      </w:r>
      <w:proofErr w:type="gramEnd"/>
      <w:r w:rsidRPr="009C2D36">
        <w:t xml:space="preserve"> часть улицы с группой детей? </w:t>
      </w:r>
      <w:r w:rsidR="00C13CAD" w:rsidRPr="009C2D36">
        <w:tab/>
      </w:r>
    </w:p>
    <w:p w:rsidR="008B282E" w:rsidRPr="009C2D36" w:rsidRDefault="008B282E" w:rsidP="009C2D36">
      <w:pPr>
        <w:pStyle w:val="c0"/>
        <w:spacing w:before="0" w:beforeAutospacing="0" w:after="0" w:afterAutospacing="0"/>
        <w:ind w:left="104" w:right="104"/>
      </w:pPr>
      <w:r w:rsidRPr="009C2D36">
        <w:t>( сопровождающий должен выйти на середину проезжей части дороги с поднятым флажком, и убедившись, что все машины остановились, можно начинать переход группы</w:t>
      </w:r>
      <w:r w:rsidR="00C13CAD" w:rsidRPr="009C2D36">
        <w:t xml:space="preserve"> </w:t>
      </w:r>
      <w:r w:rsidRPr="009C2D36">
        <w:t>детей)</w:t>
      </w:r>
    </w:p>
    <w:p w:rsidR="008B282E" w:rsidRPr="009C2D36" w:rsidRDefault="008B282E" w:rsidP="009C2D36">
      <w:pPr>
        <w:pStyle w:val="c0"/>
        <w:spacing w:before="0" w:beforeAutospacing="0" w:after="0" w:afterAutospacing="0"/>
        <w:ind w:left="104" w:right="104"/>
      </w:pPr>
    </w:p>
    <w:p w:rsidR="00E44073" w:rsidRPr="009C2D36" w:rsidRDefault="00C13CAD" w:rsidP="009C2D36">
      <w:pPr>
        <w:pStyle w:val="c0"/>
        <w:spacing w:before="0" w:beforeAutospacing="0" w:after="0" w:afterAutospacing="0"/>
        <w:ind w:left="104" w:right="104"/>
        <w:rPr>
          <w:b/>
        </w:rPr>
      </w:pPr>
      <w:r w:rsidRPr="009C2D36">
        <w:rPr>
          <w:b/>
        </w:rPr>
        <w:t xml:space="preserve">Использование </w:t>
      </w:r>
      <w:proofErr w:type="gramStart"/>
      <w:r w:rsidRPr="009C2D36">
        <w:rPr>
          <w:b/>
        </w:rPr>
        <w:t>игровых</w:t>
      </w:r>
      <w:proofErr w:type="gramEnd"/>
      <w:r w:rsidRPr="009C2D36">
        <w:rPr>
          <w:b/>
        </w:rPr>
        <w:t xml:space="preserve"> технологий  в работе с детьми по обучению ПДД: обмен опытом работы по использованию игровых технологий в разных возрастных группах.</w:t>
      </w:r>
    </w:p>
    <w:p w:rsidR="00E44073" w:rsidRPr="009C2D36" w:rsidRDefault="00E44073" w:rsidP="009C2D36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F2978" w:rsidRPr="009C2D36" w:rsidRDefault="009C2D36" w:rsidP="009C2D36">
      <w:pPr>
        <w:spacing w:line="240" w:lineRule="auto"/>
        <w:rPr>
          <w:rStyle w:val="a7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</w:t>
      </w:r>
      <w:r w:rsidR="00CF2978" w:rsidRPr="009C2D36">
        <w:rPr>
          <w:rFonts w:ascii="Times New Roman" w:hAnsi="Times New Roman" w:cs="Times New Roman"/>
          <w:sz w:val="24"/>
          <w:szCs w:val="24"/>
          <w:shd w:val="clear" w:color="auto" w:fill="FFFFFF"/>
        </w:rPr>
        <w:t>Т.О.</w:t>
      </w:r>
      <w:r w:rsidR="00C13CAD" w:rsidRPr="009C2D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F2978" w:rsidRPr="009C2D36">
        <w:rPr>
          <w:rFonts w:ascii="Times New Roman" w:hAnsi="Times New Roman" w:cs="Times New Roman"/>
          <w:sz w:val="24"/>
          <w:szCs w:val="24"/>
          <w:shd w:val="clear" w:color="auto" w:fill="FFFFFF"/>
        </w:rPr>
        <w:t>Игра представляет собой воссоздание социальных отношений между людьми, их поведение и принятие решений в условиях моделирования реальных ситуаций, общественной жизни. Разнообразие форм и видов деятельности, освоенных ребенком, определяет разнообразие его игр. Игра является основным видом активности дошкольника, в процессе которой он упражняет силы, расширяет ориентировку, усваивает социальный опыт</w:t>
      </w:r>
      <w:r w:rsidR="00C13CAD" w:rsidRPr="009C2D3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5544A4" w:rsidRPr="009C2D36" w:rsidRDefault="005544A4" w:rsidP="009C2D36">
      <w:pPr>
        <w:spacing w:line="240" w:lineRule="auto"/>
        <w:rPr>
          <w:sz w:val="24"/>
          <w:szCs w:val="24"/>
        </w:rPr>
      </w:pPr>
    </w:p>
    <w:p w:rsidR="005544A4" w:rsidRPr="009C2D36" w:rsidRDefault="005544A4" w:rsidP="009C2D36">
      <w:pPr>
        <w:spacing w:line="240" w:lineRule="auto"/>
        <w:rPr>
          <w:sz w:val="24"/>
          <w:szCs w:val="24"/>
        </w:rPr>
      </w:pPr>
    </w:p>
    <w:p w:rsidR="001B7AF5" w:rsidRPr="009C2D36" w:rsidRDefault="001B7AF5" w:rsidP="009C2D36">
      <w:pPr>
        <w:spacing w:line="240" w:lineRule="auto"/>
        <w:rPr>
          <w:sz w:val="24"/>
          <w:szCs w:val="24"/>
        </w:rPr>
      </w:pPr>
    </w:p>
    <w:p w:rsidR="00DE5DCC" w:rsidRPr="009C2D36" w:rsidRDefault="00DE5DCC"/>
    <w:p w:rsidR="001B7AF5" w:rsidRPr="009C2D36" w:rsidRDefault="001B7AF5" w:rsidP="00DE5DCC">
      <w:pPr>
        <w:pStyle w:val="a5"/>
        <w:shd w:val="clear" w:color="auto" w:fill="FCFDFD"/>
        <w:spacing w:before="0" w:beforeAutospacing="0" w:after="0" w:afterAutospacing="0"/>
        <w:jc w:val="both"/>
        <w:rPr>
          <w:rStyle w:val="a6"/>
          <w:rFonts w:ascii="Trebuchet MS" w:hAnsi="Trebuchet MS"/>
          <w:b/>
          <w:bCs/>
          <w:sz w:val="19"/>
          <w:szCs w:val="19"/>
        </w:rPr>
      </w:pPr>
    </w:p>
    <w:p w:rsidR="001B7AF5" w:rsidRPr="009C2D36" w:rsidRDefault="001B7AF5" w:rsidP="00DE5DCC">
      <w:pPr>
        <w:pStyle w:val="a5"/>
        <w:shd w:val="clear" w:color="auto" w:fill="FCFDFD"/>
        <w:spacing w:before="0" w:beforeAutospacing="0" w:after="0" w:afterAutospacing="0"/>
        <w:jc w:val="both"/>
        <w:rPr>
          <w:rStyle w:val="a6"/>
          <w:rFonts w:ascii="Trebuchet MS" w:hAnsi="Trebuchet MS"/>
          <w:b/>
          <w:bCs/>
          <w:sz w:val="19"/>
          <w:szCs w:val="19"/>
        </w:rPr>
      </w:pPr>
    </w:p>
    <w:p w:rsidR="001B7AF5" w:rsidRPr="009C2D36" w:rsidRDefault="001B7AF5" w:rsidP="00DE5DCC">
      <w:pPr>
        <w:pStyle w:val="a5"/>
        <w:shd w:val="clear" w:color="auto" w:fill="FCFDFD"/>
        <w:spacing w:before="0" w:beforeAutospacing="0" w:after="0" w:afterAutospacing="0"/>
        <w:jc w:val="both"/>
        <w:rPr>
          <w:rStyle w:val="a6"/>
          <w:rFonts w:ascii="Trebuchet MS" w:hAnsi="Trebuchet MS"/>
          <w:b/>
          <w:bCs/>
          <w:sz w:val="19"/>
          <w:szCs w:val="19"/>
        </w:rPr>
      </w:pPr>
    </w:p>
    <w:p w:rsidR="00DE5DCC" w:rsidRDefault="00DE5DCC" w:rsidP="00DE5DCC">
      <w:pPr>
        <w:pStyle w:val="a5"/>
        <w:shd w:val="clear" w:color="auto" w:fill="FCFDFD"/>
        <w:spacing w:before="0" w:beforeAutospacing="0" w:after="0" w:afterAutospacing="0"/>
        <w:jc w:val="both"/>
        <w:rPr>
          <w:rFonts w:ascii="Trebuchet MS" w:hAnsi="Trebuchet MS"/>
          <w:color w:val="000000"/>
          <w:sz w:val="19"/>
          <w:szCs w:val="19"/>
        </w:rPr>
      </w:pPr>
    </w:p>
    <w:sectPr w:rsidR="00DE5DCC" w:rsidSect="009C2D36">
      <w:pgSz w:w="11906" w:h="16838"/>
      <w:pgMar w:top="567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4A4"/>
    <w:rsid w:val="00034486"/>
    <w:rsid w:val="001B7AF5"/>
    <w:rsid w:val="003119DB"/>
    <w:rsid w:val="00417BB0"/>
    <w:rsid w:val="004B003B"/>
    <w:rsid w:val="005544A4"/>
    <w:rsid w:val="00623CCD"/>
    <w:rsid w:val="008B282E"/>
    <w:rsid w:val="00987B3A"/>
    <w:rsid w:val="009C2D36"/>
    <w:rsid w:val="00B206D3"/>
    <w:rsid w:val="00C13CAD"/>
    <w:rsid w:val="00C73B9E"/>
    <w:rsid w:val="00CC48A4"/>
    <w:rsid w:val="00CF2978"/>
    <w:rsid w:val="00DE5DCC"/>
    <w:rsid w:val="00E4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554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544A4"/>
  </w:style>
  <w:style w:type="paragraph" w:customStyle="1" w:styleId="c0">
    <w:name w:val="c0"/>
    <w:basedOn w:val="a"/>
    <w:rsid w:val="00554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544A4"/>
  </w:style>
  <w:style w:type="character" w:customStyle="1" w:styleId="c7">
    <w:name w:val="c7"/>
    <w:basedOn w:val="a0"/>
    <w:rsid w:val="005544A4"/>
  </w:style>
  <w:style w:type="paragraph" w:styleId="a3">
    <w:name w:val="Balloon Text"/>
    <w:basedOn w:val="a"/>
    <w:link w:val="a4"/>
    <w:uiPriority w:val="99"/>
    <w:semiHidden/>
    <w:unhideWhenUsed/>
    <w:rsid w:val="00554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44A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E5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DE5DCC"/>
    <w:rPr>
      <w:i/>
      <w:iCs/>
    </w:rPr>
  </w:style>
  <w:style w:type="character" w:styleId="a7">
    <w:name w:val="Strong"/>
    <w:basedOn w:val="a0"/>
    <w:uiPriority w:val="22"/>
    <w:qFormat/>
    <w:rsid w:val="00CF297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554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544A4"/>
  </w:style>
  <w:style w:type="paragraph" w:customStyle="1" w:styleId="c0">
    <w:name w:val="c0"/>
    <w:basedOn w:val="a"/>
    <w:rsid w:val="00554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544A4"/>
  </w:style>
  <w:style w:type="character" w:customStyle="1" w:styleId="c7">
    <w:name w:val="c7"/>
    <w:basedOn w:val="a0"/>
    <w:rsid w:val="005544A4"/>
  </w:style>
  <w:style w:type="paragraph" w:styleId="a3">
    <w:name w:val="Balloon Text"/>
    <w:basedOn w:val="a"/>
    <w:link w:val="a4"/>
    <w:uiPriority w:val="99"/>
    <w:semiHidden/>
    <w:unhideWhenUsed/>
    <w:rsid w:val="00554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44A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E5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DE5DCC"/>
    <w:rPr>
      <w:i/>
      <w:iCs/>
    </w:rPr>
  </w:style>
  <w:style w:type="character" w:styleId="a7">
    <w:name w:val="Strong"/>
    <w:basedOn w:val="a0"/>
    <w:uiPriority w:val="22"/>
    <w:qFormat/>
    <w:rsid w:val="00CF29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995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123</cp:lastModifiedBy>
  <cp:revision>14</cp:revision>
  <cp:lastPrinted>2015-04-10T07:05:00Z</cp:lastPrinted>
  <dcterms:created xsi:type="dcterms:W3CDTF">2015-04-09T16:26:00Z</dcterms:created>
  <dcterms:modified xsi:type="dcterms:W3CDTF">2021-05-24T06:21:00Z</dcterms:modified>
</cp:coreProperties>
</file>