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24"/>
        <w:gridCol w:w="1219"/>
        <w:gridCol w:w="284"/>
        <w:gridCol w:w="170"/>
        <w:gridCol w:w="255"/>
        <w:gridCol w:w="1588"/>
        <w:gridCol w:w="4933"/>
      </w:tblGrid>
      <w:tr w:rsidR="00B44867" w:rsidRPr="003441A2" w:rsidTr="004A6DA3">
        <w:tc>
          <w:tcPr>
            <w:tcW w:w="4140" w:type="dxa"/>
            <w:gridSpan w:val="6"/>
          </w:tcPr>
          <w:p w:rsidR="00B44867" w:rsidRPr="003441A2" w:rsidRDefault="00B44867" w:rsidP="004A6DA3">
            <w:pPr>
              <w:ind w:right="53"/>
              <w:jc w:val="center"/>
              <w:rPr>
                <w:sz w:val="2"/>
              </w:rPr>
            </w:pPr>
            <w:r w:rsidRPr="003441A2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98.25pt;height:51.75pt" o:ole="" fillcolor="window">
                  <v:imagedata r:id="rId5" o:title=""/>
                </v:shape>
                <o:OLEObject Type="Embed" ProgID="Word.Picture.8" ShapeID="_x0000_i1033" DrawAspect="Content" ObjectID="_1643028744" r:id="rId6"/>
              </w:object>
            </w:r>
            <w:r w:rsidR="0009462D" w:rsidRPr="0009462D">
              <w:rPr>
                <w:noProof/>
              </w:rPr>
              <w:pict>
                <v:shape id="_x0000_s1035" type="#_x0000_t75" style="position:absolute;left:0;text-align:left;margin-left:74.55pt;margin-top:0;width:48.2pt;height:49.7pt;z-index:-251654656;visibility:visible;mso-wrap-edited:f;mso-position-horizontal-relative:text;mso-position-vertical-relative:text" wrapcoords="-338 0 -338 21273 21600 21273 21600 0 -338 0" o:allowincell="f" filled="t" fillcolor="yellow">
                  <v:imagedata r:id="rId7" o:title=""/>
                </v:shape>
                <o:OLEObject Type="Embed" ProgID="Word.Picture.8" ShapeID="_x0000_s1035" DrawAspect="Content" ObjectID="_1643028745" r:id="rId8"/>
              </w:pict>
            </w:r>
          </w:p>
        </w:tc>
        <w:tc>
          <w:tcPr>
            <w:tcW w:w="4933" w:type="dxa"/>
          </w:tcPr>
          <w:p w:rsidR="00B44867" w:rsidRPr="003441A2" w:rsidRDefault="00B44867" w:rsidP="004A6DA3">
            <w:pPr>
              <w:keepNext/>
              <w:ind w:left="2098"/>
              <w:jc w:val="center"/>
              <w:outlineLvl w:val="4"/>
              <w:rPr>
                <w:sz w:val="24"/>
              </w:rPr>
            </w:pPr>
          </w:p>
          <w:p w:rsidR="00B44867" w:rsidRPr="003441A2" w:rsidRDefault="00B44867" w:rsidP="004A6DA3">
            <w:pPr>
              <w:keepNext/>
              <w:ind w:left="2098"/>
              <w:jc w:val="center"/>
              <w:outlineLvl w:val="4"/>
              <w:rPr>
                <w:sz w:val="14"/>
              </w:rPr>
            </w:pPr>
          </w:p>
        </w:tc>
      </w:tr>
      <w:tr w:rsidR="00B44867" w:rsidRPr="003441A2" w:rsidTr="004A6DA3">
        <w:trPr>
          <w:cantSplit/>
          <w:trHeight w:val="2030"/>
        </w:trPr>
        <w:tc>
          <w:tcPr>
            <w:tcW w:w="4140" w:type="dxa"/>
            <w:gridSpan w:val="6"/>
          </w:tcPr>
          <w:p w:rsidR="00B44867" w:rsidRPr="003441A2" w:rsidRDefault="00B44867" w:rsidP="004A6DA3">
            <w:pPr>
              <w:jc w:val="center"/>
              <w:rPr>
                <w:b/>
              </w:rPr>
            </w:pPr>
            <w:r w:rsidRPr="003441A2">
              <w:rPr>
                <w:b/>
              </w:rPr>
              <w:t xml:space="preserve">ГУ МВД России по </w:t>
            </w:r>
            <w:r w:rsidR="0009462D" w:rsidRPr="0009462D">
              <w:rPr>
                <w:noProof/>
              </w:rPr>
              <w:pict>
                <v:line id="Прямая соединительная линия 65" o:spid="_x0000_s1034" style="position:absolute;left:0;text-align:left;z-index:251660800;visibility:visible;mso-position-horizontal-relative:text;mso-position-vertical-relative:text" from="231.35pt,.1pt" to="25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" o:allowincell="f" strokeweight=".25pt">
                  <v:stroke startarrowwidth="narrow" startarrowlength="short" endarrowwidth="narrow" endarrowlength="short"/>
                </v:line>
              </w:pict>
            </w:r>
            <w:r w:rsidR="0009462D" w:rsidRPr="0009462D">
              <w:rPr>
                <w:noProof/>
              </w:rPr>
              <w:pict>
                <v:line id="Прямая соединительная линия 66" o:spid="_x0000_s1031" style="position:absolute;left:0;text-align:left;z-index:251657728;visibility:visible;mso-position-horizontal-relative:text;mso-position-vertical-relative:text" from="231.3pt,.2pt" to="23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" o:allowincell="f" strokeweight=".25pt">
                  <v:stroke startarrowwidth="narrow" startarrowlength="short" endarrowwidth="narrow" endarrowlength="short"/>
                </v:line>
              </w:pict>
            </w:r>
            <w:r w:rsidR="0009462D" w:rsidRPr="0009462D">
              <w:rPr>
                <w:noProof/>
              </w:rPr>
              <w:pict>
                <v:line id="Прямая соединительная линия 67" o:spid="_x0000_s1033" style="position:absolute;left:0;text-align:left;z-index:251659776;visibility:visible;mso-position-horizontal-relative:text;mso-position-vertical-relative:text" from="447.9pt,.2pt" to="447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" o:allowincell="f" strokeweight=".25pt">
                  <v:stroke startarrowwidth="narrow" startarrowlength="short" endarrowwidth="narrow" endarrowlength="short"/>
                </v:line>
              </w:pict>
            </w:r>
            <w:r w:rsidR="0009462D" w:rsidRPr="0009462D">
              <w:rPr>
                <w:noProof/>
              </w:rPr>
              <w:pict>
                <v:line id="Прямая соединительная линия 68" o:spid="_x0000_s1032" style="position:absolute;left:0;text-align:left;z-index:251658752;visibility:visible;mso-position-horizontal-relative:text;mso-position-vertical-relative:text" from="426.3pt,.15pt" to="447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b/>
              </w:rPr>
              <w:t>Свердловской области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  <w:spacing w:val="60"/>
              </w:rPr>
            </w:pPr>
            <w:r>
              <w:rPr>
                <w:b/>
                <w:spacing w:val="60"/>
              </w:rPr>
              <w:t xml:space="preserve">МЕЖМУНИЦИПАЛЬНЫЙ </w:t>
            </w:r>
            <w:r w:rsidRPr="003441A2">
              <w:rPr>
                <w:b/>
                <w:spacing w:val="60"/>
              </w:rPr>
              <w:t>ОТДЕЛ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МИНИСТЕРСТВА ВНУТРЕННИХ ДЕЛ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РОССИЙСКОЙ ФЕДЕРАЦИИ</w:t>
            </w:r>
          </w:p>
          <w:p w:rsidR="00B44867" w:rsidRDefault="00B44867" w:rsidP="004A6DA3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>«ВЕРХНЕПЫШМИНСКИЙ»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</w:p>
          <w:p w:rsidR="00B44867" w:rsidRPr="003441A2" w:rsidRDefault="00B44867" w:rsidP="004A6DA3">
            <w:pPr>
              <w:rPr>
                <w:b/>
              </w:rPr>
            </w:pPr>
            <w:r w:rsidRPr="003441A2">
              <w:rPr>
                <w:b/>
              </w:rPr>
              <w:t>(</w:t>
            </w:r>
            <w:r>
              <w:rPr>
                <w:b/>
              </w:rPr>
              <w:t xml:space="preserve">МО </w:t>
            </w:r>
            <w:r w:rsidRPr="003441A2">
              <w:rPr>
                <w:b/>
              </w:rPr>
              <w:t xml:space="preserve">МВД России </w:t>
            </w:r>
            <w:r>
              <w:rPr>
                <w:b/>
              </w:rPr>
              <w:t>«Верхнепышминский»</w:t>
            </w:r>
            <w:r w:rsidRPr="003441A2">
              <w:rPr>
                <w:b/>
              </w:rPr>
              <w:t>)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  <w:p w:rsidR="00B44867" w:rsidRDefault="00B44867" w:rsidP="004A6DA3">
            <w:pPr>
              <w:jc w:val="center"/>
            </w:pPr>
            <w:r>
              <w:t>Уральских рабочих, 34</w:t>
            </w:r>
            <w:r w:rsidRPr="003441A2">
              <w:t xml:space="preserve">, </w:t>
            </w:r>
          </w:p>
          <w:p w:rsidR="00B44867" w:rsidRPr="003441A2" w:rsidRDefault="00B44867" w:rsidP="004A6DA3">
            <w:pPr>
              <w:jc w:val="center"/>
            </w:pPr>
            <w:r>
              <w:t>Верхняя Пышма, 624090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</w:tc>
        <w:tc>
          <w:tcPr>
            <w:tcW w:w="4933" w:type="dxa"/>
          </w:tcPr>
          <w:p w:rsidR="00B44867" w:rsidRPr="00454014" w:rsidRDefault="00B44867" w:rsidP="004A6DA3">
            <w:pPr>
              <w:suppressAutoHyphens/>
              <w:ind w:left="397" w:right="354"/>
              <w:rPr>
                <w:sz w:val="22"/>
                <w:szCs w:val="22"/>
              </w:rPr>
            </w:pPr>
          </w:p>
          <w:p w:rsidR="00B44867" w:rsidRPr="00454014" w:rsidRDefault="00B44867" w:rsidP="004A6DA3">
            <w:pPr>
              <w:pStyle w:val="a5"/>
              <w:ind w:left="609"/>
              <w:jc w:val="center"/>
              <w:rPr>
                <w:sz w:val="22"/>
                <w:szCs w:val="22"/>
              </w:rPr>
            </w:pPr>
            <w:r w:rsidRPr="00454014">
              <w:rPr>
                <w:sz w:val="22"/>
                <w:szCs w:val="22"/>
              </w:rPr>
              <w:t>Начальнику МКУ «Управление</w:t>
            </w:r>
          </w:p>
          <w:p w:rsidR="00B44867" w:rsidRPr="00454014" w:rsidRDefault="00B44867" w:rsidP="004A6DA3">
            <w:pPr>
              <w:pStyle w:val="a5"/>
              <w:ind w:left="609"/>
              <w:jc w:val="center"/>
              <w:rPr>
                <w:sz w:val="22"/>
                <w:szCs w:val="22"/>
              </w:rPr>
            </w:pPr>
            <w:r w:rsidRPr="00454014">
              <w:rPr>
                <w:sz w:val="22"/>
                <w:szCs w:val="22"/>
              </w:rPr>
              <w:t>образования ГО Верхняя Пышма»</w:t>
            </w:r>
          </w:p>
          <w:p w:rsidR="00B44867" w:rsidRPr="00454014" w:rsidRDefault="00B44867" w:rsidP="004A6DA3">
            <w:pPr>
              <w:pStyle w:val="a5"/>
              <w:ind w:left="609"/>
              <w:jc w:val="center"/>
              <w:rPr>
                <w:sz w:val="22"/>
                <w:szCs w:val="22"/>
              </w:rPr>
            </w:pPr>
            <w:proofErr w:type="spellStart"/>
            <w:r w:rsidRPr="00454014">
              <w:rPr>
                <w:sz w:val="22"/>
                <w:szCs w:val="22"/>
              </w:rPr>
              <w:t>Балюковой</w:t>
            </w:r>
            <w:proofErr w:type="spellEnd"/>
            <w:r w:rsidRPr="00454014">
              <w:rPr>
                <w:sz w:val="22"/>
                <w:szCs w:val="22"/>
              </w:rPr>
              <w:t xml:space="preserve"> Т.В.</w:t>
            </w:r>
          </w:p>
          <w:p w:rsidR="00B44867" w:rsidRPr="00454014" w:rsidRDefault="00B44867" w:rsidP="004A6DA3">
            <w:pPr>
              <w:pStyle w:val="a5"/>
              <w:ind w:left="609"/>
              <w:jc w:val="center"/>
              <w:rPr>
                <w:sz w:val="22"/>
                <w:szCs w:val="22"/>
              </w:rPr>
            </w:pPr>
          </w:p>
          <w:p w:rsidR="00B44867" w:rsidRPr="00454014" w:rsidRDefault="00B44867" w:rsidP="004A6DA3">
            <w:pPr>
              <w:pStyle w:val="a5"/>
              <w:ind w:left="609"/>
              <w:jc w:val="center"/>
              <w:rPr>
                <w:sz w:val="22"/>
                <w:szCs w:val="22"/>
              </w:rPr>
            </w:pPr>
            <w:r w:rsidRPr="00454014">
              <w:rPr>
                <w:sz w:val="22"/>
                <w:szCs w:val="22"/>
              </w:rPr>
              <w:t xml:space="preserve">Начальнику МКУ «Управление </w:t>
            </w:r>
          </w:p>
          <w:p w:rsidR="00B44867" w:rsidRPr="00454014" w:rsidRDefault="00B44867" w:rsidP="004A6DA3">
            <w:pPr>
              <w:pStyle w:val="a5"/>
              <w:ind w:left="609"/>
              <w:jc w:val="center"/>
              <w:rPr>
                <w:sz w:val="22"/>
                <w:szCs w:val="22"/>
              </w:rPr>
            </w:pPr>
            <w:r w:rsidRPr="00454014">
              <w:rPr>
                <w:sz w:val="22"/>
                <w:szCs w:val="22"/>
              </w:rPr>
              <w:t>образования ГО Среднеуральск»</w:t>
            </w:r>
          </w:p>
          <w:p w:rsidR="00B44867" w:rsidRPr="00454014" w:rsidRDefault="00B44867" w:rsidP="004A6DA3">
            <w:pPr>
              <w:pStyle w:val="a5"/>
              <w:ind w:left="609"/>
              <w:jc w:val="center"/>
              <w:rPr>
                <w:sz w:val="22"/>
                <w:szCs w:val="22"/>
              </w:rPr>
            </w:pPr>
            <w:r w:rsidRPr="00454014">
              <w:rPr>
                <w:sz w:val="22"/>
                <w:szCs w:val="22"/>
              </w:rPr>
              <w:t>Кулагиной С.А.</w:t>
            </w:r>
          </w:p>
          <w:p w:rsidR="00CD0407" w:rsidRDefault="00CD040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</w:p>
          <w:p w:rsidR="00CD0407" w:rsidRPr="00B44867" w:rsidRDefault="00CD040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</w:p>
        </w:tc>
      </w:tr>
      <w:tr w:rsidR="00B44867" w:rsidRPr="003441A2" w:rsidTr="004A6DA3">
        <w:trPr>
          <w:cantSplit/>
        </w:trPr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B44867" w:rsidRPr="003441A2" w:rsidRDefault="00491204" w:rsidP="004A6DA3">
            <w:pPr>
              <w:spacing w:before="120"/>
              <w:jc w:val="right"/>
            </w:pPr>
            <w:r>
              <w:t>11.02.2020 г.</w:t>
            </w:r>
          </w:p>
        </w:tc>
        <w:tc>
          <w:tcPr>
            <w:tcW w:w="454" w:type="dxa"/>
            <w:gridSpan w:val="2"/>
          </w:tcPr>
          <w:p w:rsidR="00B44867" w:rsidRPr="003441A2" w:rsidRDefault="00B44867" w:rsidP="004A6DA3">
            <w:pPr>
              <w:spacing w:before="120"/>
              <w:jc w:val="center"/>
            </w:pPr>
            <w:r w:rsidRPr="003441A2">
              <w:t>№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B44867" w:rsidRPr="003441A2" w:rsidRDefault="00491204" w:rsidP="00277D92">
            <w:pPr>
              <w:spacing w:before="120"/>
            </w:pPr>
            <w:r>
              <w:t>19/2510</w:t>
            </w:r>
          </w:p>
        </w:tc>
        <w:tc>
          <w:tcPr>
            <w:tcW w:w="4933" w:type="dxa"/>
          </w:tcPr>
          <w:p w:rsidR="00B44867" w:rsidRPr="003441A2" w:rsidRDefault="00B44867" w:rsidP="004A6DA3">
            <w:pPr>
              <w:ind w:left="1064"/>
              <w:jc w:val="both"/>
            </w:pPr>
          </w:p>
        </w:tc>
      </w:tr>
      <w:tr w:rsidR="00B44867" w:rsidRPr="003441A2" w:rsidTr="004A6DA3">
        <w:trPr>
          <w:cantSplit/>
        </w:trPr>
        <w:tc>
          <w:tcPr>
            <w:tcW w:w="624" w:type="dxa"/>
          </w:tcPr>
          <w:p w:rsidR="00B44867" w:rsidRPr="003441A2" w:rsidRDefault="00B44867" w:rsidP="004A6DA3">
            <w:pPr>
              <w:spacing w:before="120"/>
              <w:jc w:val="center"/>
              <w:rPr>
                <w:spacing w:val="60"/>
              </w:rPr>
            </w:pPr>
            <w:r w:rsidRPr="003441A2">
              <w:t>на №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</w:tcPr>
          <w:p w:rsidR="00B44867" w:rsidRPr="003441A2" w:rsidRDefault="00B44867" w:rsidP="004A6DA3">
            <w:pPr>
              <w:keepNext/>
              <w:suppressAutoHyphens/>
              <w:spacing w:before="120"/>
              <w:outlineLvl w:val="0"/>
            </w:pPr>
          </w:p>
        </w:tc>
        <w:tc>
          <w:tcPr>
            <w:tcW w:w="425" w:type="dxa"/>
            <w:gridSpan w:val="2"/>
          </w:tcPr>
          <w:p w:rsidR="00B44867" w:rsidRPr="003441A2" w:rsidRDefault="00B44867" w:rsidP="004A6DA3">
            <w:pPr>
              <w:spacing w:before="120"/>
              <w:jc w:val="center"/>
            </w:pPr>
            <w:r w:rsidRPr="003441A2">
              <w:t>от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B44867" w:rsidRPr="003441A2" w:rsidRDefault="00B44867" w:rsidP="004A6DA3">
            <w:pPr>
              <w:spacing w:before="120"/>
            </w:pPr>
          </w:p>
        </w:tc>
        <w:tc>
          <w:tcPr>
            <w:tcW w:w="4933" w:type="dxa"/>
          </w:tcPr>
          <w:p w:rsidR="00B44867" w:rsidRPr="003441A2" w:rsidRDefault="00B44867" w:rsidP="004A6DA3">
            <w:pPr>
              <w:spacing w:before="120"/>
              <w:ind w:left="1064"/>
              <w:jc w:val="both"/>
            </w:pPr>
          </w:p>
        </w:tc>
      </w:tr>
    </w:tbl>
    <w:p w:rsidR="00B44867" w:rsidRPr="003441A2" w:rsidRDefault="00B44867" w:rsidP="00B44867">
      <w:pPr>
        <w:ind w:right="6520"/>
        <w:jc w:val="both"/>
        <w:rPr>
          <w:sz w:val="16"/>
        </w:rPr>
      </w:pPr>
    </w:p>
    <w:p w:rsidR="00B44867" w:rsidRPr="003441A2" w:rsidRDefault="0009462D" w:rsidP="00B44867">
      <w:pPr>
        <w:tabs>
          <w:tab w:val="left" w:pos="-3402"/>
          <w:tab w:val="left" w:pos="0"/>
        </w:tabs>
        <w:ind w:right="5527"/>
        <w:jc w:val="both"/>
        <w:rPr>
          <w:sz w:val="28"/>
        </w:rPr>
      </w:pPr>
      <w:r w:rsidRPr="0009462D">
        <w:rPr>
          <w:noProof/>
          <w:sz w:val="26"/>
        </w:rPr>
        <w:pict>
          <v:line id="Прямая соединительная линия 69" o:spid="_x0000_s1030" style="position:absolute;left:0;text-align:left;z-index:251656704;visibility:visible" from="-3.3pt,8.35pt" to="-3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us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  <w:r w:rsidRPr="0009462D">
        <w:rPr>
          <w:noProof/>
          <w:sz w:val="26"/>
        </w:rPr>
        <w:pict>
          <v:line id="Прямая соединительная линия 70" o:spid="_x0000_s1029" style="position:absolute;left:0;text-align:left;z-index:251655680;visibility:visible" from="202.9pt,8.25pt" to="202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4U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" o:allowincell="f" strokeweight=".25pt">
            <v:stroke startarrowwidth="narrow" startarrowlength="short" endarrowwidth="narrow" endarrowlength="short"/>
          </v:line>
        </w:pict>
      </w:r>
      <w:r w:rsidRPr="0009462D">
        <w:rPr>
          <w:noProof/>
          <w:sz w:val="26"/>
        </w:rPr>
        <w:pict>
          <v:line id="Прямая соединительная линия 71" o:spid="_x0000_s1028" style="position:absolute;left:0;text-align:left;z-index:251654656;visibility:visible" from="188.5pt,8.25pt" to="202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" o:allowincell="f" strokeweight=".25pt">
            <v:stroke startarrowwidth="narrow" startarrowlength="short" endarrowwidth="narrow" endarrowlength="short"/>
          </v:line>
        </w:pict>
      </w:r>
      <w:r w:rsidRPr="0009462D">
        <w:rPr>
          <w:noProof/>
          <w:sz w:val="26"/>
        </w:rPr>
        <w:pict>
          <v:line id="Прямая соединительная линия 72" o:spid="_x0000_s1027" style="position:absolute;left:0;text-align:left;z-index:251653632;visibility:visible" from="-3.3pt,8.35pt" to="11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</w:p>
    <w:p w:rsidR="00491204" w:rsidRDefault="00CD0407" w:rsidP="00994576">
      <w:pPr>
        <w:jc w:val="both"/>
        <w:rPr>
          <w:sz w:val="24"/>
          <w:szCs w:val="24"/>
        </w:rPr>
      </w:pPr>
      <w:r w:rsidRPr="003E2284">
        <w:rPr>
          <w:sz w:val="24"/>
          <w:szCs w:val="24"/>
        </w:rPr>
        <w:t xml:space="preserve">О </w:t>
      </w:r>
      <w:r w:rsidR="00994576">
        <w:rPr>
          <w:sz w:val="24"/>
          <w:szCs w:val="24"/>
        </w:rPr>
        <w:t xml:space="preserve">ДТП с участием </w:t>
      </w:r>
      <w:r w:rsidR="00491204">
        <w:rPr>
          <w:sz w:val="24"/>
          <w:szCs w:val="24"/>
        </w:rPr>
        <w:t xml:space="preserve">и по вине </w:t>
      </w:r>
    </w:p>
    <w:p w:rsidR="00491204" w:rsidRDefault="00491204" w:rsidP="00491204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994576">
        <w:rPr>
          <w:sz w:val="24"/>
          <w:szCs w:val="24"/>
        </w:rPr>
        <w:t>есовершеннолетнего</w:t>
      </w:r>
      <w:r>
        <w:rPr>
          <w:sz w:val="24"/>
          <w:szCs w:val="24"/>
        </w:rPr>
        <w:t xml:space="preserve"> </w:t>
      </w:r>
      <w:r w:rsidR="00994576">
        <w:rPr>
          <w:sz w:val="24"/>
          <w:szCs w:val="24"/>
        </w:rPr>
        <w:t xml:space="preserve">участника </w:t>
      </w:r>
    </w:p>
    <w:p w:rsidR="00B44867" w:rsidRPr="00F30B62" w:rsidRDefault="00994576" w:rsidP="00491204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дорожного движения</w:t>
      </w:r>
    </w:p>
    <w:p w:rsidR="00454014" w:rsidRDefault="00454014" w:rsidP="00491204">
      <w:pPr>
        <w:ind w:firstLine="709"/>
        <w:jc w:val="both"/>
        <w:rPr>
          <w:sz w:val="22"/>
          <w:szCs w:val="22"/>
        </w:rPr>
      </w:pPr>
    </w:p>
    <w:p w:rsidR="00491204" w:rsidRPr="00454014" w:rsidRDefault="00454014" w:rsidP="0049120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Доводим</w:t>
      </w:r>
      <w:r w:rsidR="00491204" w:rsidRPr="00454014">
        <w:rPr>
          <w:sz w:val="22"/>
          <w:szCs w:val="22"/>
        </w:rPr>
        <w:t xml:space="preserve"> до Вашего сведения, что 10.02.2020 г. произошло 1 дорожно-транспортное происшествие с участием и по вине несовершеннолетнего участника дорожного движения (жителя г. Верхняя Пышма, воспитанника г. Верхняя Пышма).</w:t>
      </w:r>
    </w:p>
    <w:p w:rsidR="00491204" w:rsidRPr="00454014" w:rsidRDefault="00491204" w:rsidP="00491204">
      <w:pPr>
        <w:pStyle w:val="a5"/>
        <w:ind w:firstLine="709"/>
        <w:jc w:val="both"/>
        <w:rPr>
          <w:sz w:val="22"/>
          <w:szCs w:val="22"/>
        </w:rPr>
      </w:pPr>
      <w:r w:rsidRPr="00454014">
        <w:rPr>
          <w:sz w:val="22"/>
          <w:szCs w:val="22"/>
        </w:rPr>
        <w:t xml:space="preserve">10.02.2020 г. в 15.35 часов в г. Верхняя Пышма, ул. Орджоникидзе, 16/а, мужчина-водитель, </w:t>
      </w:r>
      <w:proofErr w:type="gramStart"/>
      <w:r w:rsidRPr="00454014">
        <w:rPr>
          <w:sz w:val="22"/>
          <w:szCs w:val="22"/>
        </w:rPr>
        <w:t>управляя</w:t>
      </w:r>
      <w:proofErr w:type="gramEnd"/>
      <w:r w:rsidRPr="00454014">
        <w:rPr>
          <w:sz w:val="22"/>
          <w:szCs w:val="22"/>
        </w:rPr>
        <w:t xml:space="preserve"> а/м Ситроен, при движении по ул. Орджоникидзе допустил наезд на несовершеннолетнего мальчика-пешехода, который перебегал проезжую часть слева направо ходу движения водителя  в неустановленном месте в зоне видимости пешеходного перехода. </w:t>
      </w:r>
    </w:p>
    <w:p w:rsidR="00491204" w:rsidRPr="00454014" w:rsidRDefault="00491204" w:rsidP="00491204">
      <w:pPr>
        <w:pStyle w:val="a5"/>
        <w:ind w:firstLine="709"/>
        <w:jc w:val="both"/>
        <w:rPr>
          <w:sz w:val="22"/>
          <w:szCs w:val="22"/>
        </w:rPr>
      </w:pPr>
      <w:r w:rsidRPr="00454014">
        <w:rPr>
          <w:sz w:val="22"/>
          <w:szCs w:val="22"/>
        </w:rPr>
        <w:t>В результате ДТП мальчик получил травму в виде «ушиб мягких тканей головы», в госпитализации не нуждается.</w:t>
      </w:r>
    </w:p>
    <w:p w:rsidR="00491204" w:rsidRPr="00454014" w:rsidRDefault="00491204" w:rsidP="00491204">
      <w:pPr>
        <w:pStyle w:val="a5"/>
        <w:ind w:firstLine="709"/>
        <w:jc w:val="both"/>
        <w:rPr>
          <w:sz w:val="22"/>
          <w:szCs w:val="22"/>
        </w:rPr>
      </w:pPr>
      <w:r w:rsidRPr="00454014">
        <w:rPr>
          <w:sz w:val="22"/>
          <w:szCs w:val="22"/>
        </w:rPr>
        <w:t>Ребенок в момент ДТП находился без сопровождения взрослых.</w:t>
      </w:r>
    </w:p>
    <w:p w:rsidR="00491204" w:rsidRPr="00454014" w:rsidRDefault="00491204" w:rsidP="00491204">
      <w:pPr>
        <w:pStyle w:val="a5"/>
        <w:ind w:firstLine="709"/>
        <w:jc w:val="both"/>
        <w:rPr>
          <w:sz w:val="22"/>
          <w:szCs w:val="22"/>
        </w:rPr>
      </w:pPr>
      <w:r w:rsidRPr="00454014">
        <w:rPr>
          <w:sz w:val="22"/>
          <w:szCs w:val="22"/>
        </w:rPr>
        <w:t xml:space="preserve">В ходе выяснения обстоятельств ДТП установлено, что ребенка, не смотря на его юный возраст, родители отпускают гулять на улицу самостоятельно без сопровождения взрослых. </w:t>
      </w:r>
    </w:p>
    <w:p w:rsidR="00491204" w:rsidRPr="00454014" w:rsidRDefault="00491204" w:rsidP="00491204">
      <w:pPr>
        <w:pStyle w:val="a5"/>
        <w:ind w:firstLine="709"/>
        <w:jc w:val="both"/>
        <w:rPr>
          <w:sz w:val="22"/>
          <w:szCs w:val="22"/>
        </w:rPr>
      </w:pPr>
      <w:r w:rsidRPr="00454014">
        <w:rPr>
          <w:sz w:val="22"/>
          <w:szCs w:val="22"/>
        </w:rPr>
        <w:t xml:space="preserve">Мальчик пояснил, что возвращался с прогулки от друга, когда шел домой, вспомнил, что оставил у друга свои игрушки, после чего поторопился вернуться за ними, побежав через дорогу в соседний двор, при этом из-за припаркованных вдоль дороги автомобилей, в неустановленном месте, не глядя по сторонам, в зоне видимости пешеходного перехода.   </w:t>
      </w:r>
    </w:p>
    <w:p w:rsidR="00454014" w:rsidRDefault="00454014" w:rsidP="006717E1">
      <w:pPr>
        <w:pStyle w:val="a5"/>
        <w:jc w:val="both"/>
        <w:rPr>
          <w:sz w:val="22"/>
          <w:szCs w:val="22"/>
        </w:rPr>
      </w:pPr>
    </w:p>
    <w:p w:rsidR="00454014" w:rsidRDefault="00454014" w:rsidP="006717E1">
      <w:pPr>
        <w:pStyle w:val="a5"/>
        <w:jc w:val="both"/>
        <w:rPr>
          <w:sz w:val="22"/>
          <w:szCs w:val="22"/>
        </w:rPr>
      </w:pPr>
    </w:p>
    <w:p w:rsidR="00454014" w:rsidRPr="00454014" w:rsidRDefault="00454014" w:rsidP="006717E1">
      <w:pPr>
        <w:pStyle w:val="a5"/>
        <w:jc w:val="both"/>
        <w:rPr>
          <w:sz w:val="22"/>
          <w:szCs w:val="22"/>
        </w:rPr>
      </w:pPr>
    </w:p>
    <w:p w:rsidR="006717E1" w:rsidRPr="00454014" w:rsidRDefault="00491204" w:rsidP="006717E1">
      <w:pPr>
        <w:pStyle w:val="a5"/>
        <w:jc w:val="both"/>
        <w:rPr>
          <w:sz w:val="22"/>
          <w:szCs w:val="22"/>
        </w:rPr>
      </w:pPr>
      <w:r w:rsidRPr="00454014">
        <w:rPr>
          <w:sz w:val="22"/>
          <w:szCs w:val="22"/>
        </w:rPr>
        <w:t>Г</w:t>
      </w:r>
      <w:r w:rsidR="006717E1" w:rsidRPr="00454014">
        <w:rPr>
          <w:sz w:val="22"/>
          <w:szCs w:val="22"/>
        </w:rPr>
        <w:t>лавн</w:t>
      </w:r>
      <w:r w:rsidRPr="00454014">
        <w:rPr>
          <w:sz w:val="22"/>
          <w:szCs w:val="22"/>
        </w:rPr>
        <w:t>ый</w:t>
      </w:r>
      <w:r w:rsidR="006717E1" w:rsidRPr="00454014">
        <w:rPr>
          <w:sz w:val="22"/>
          <w:szCs w:val="22"/>
        </w:rPr>
        <w:t xml:space="preserve"> государственн</w:t>
      </w:r>
      <w:r w:rsidRPr="00454014">
        <w:rPr>
          <w:sz w:val="22"/>
          <w:szCs w:val="22"/>
        </w:rPr>
        <w:t>ый</w:t>
      </w:r>
      <w:r w:rsidR="00994576" w:rsidRPr="00454014">
        <w:rPr>
          <w:sz w:val="22"/>
          <w:szCs w:val="22"/>
        </w:rPr>
        <w:t xml:space="preserve"> </w:t>
      </w:r>
      <w:r w:rsidR="006717E1" w:rsidRPr="00454014">
        <w:rPr>
          <w:sz w:val="22"/>
          <w:szCs w:val="22"/>
        </w:rPr>
        <w:t>инспектор</w:t>
      </w:r>
    </w:p>
    <w:p w:rsidR="006717E1" w:rsidRPr="00454014" w:rsidRDefault="006717E1" w:rsidP="006717E1">
      <w:pPr>
        <w:pStyle w:val="a5"/>
        <w:jc w:val="both"/>
        <w:rPr>
          <w:sz w:val="22"/>
          <w:szCs w:val="22"/>
        </w:rPr>
      </w:pPr>
      <w:r w:rsidRPr="00454014">
        <w:rPr>
          <w:sz w:val="22"/>
          <w:szCs w:val="22"/>
        </w:rPr>
        <w:t xml:space="preserve">безопасности дорожного движения </w:t>
      </w:r>
    </w:p>
    <w:p w:rsidR="006717E1" w:rsidRPr="00454014" w:rsidRDefault="006717E1" w:rsidP="006717E1">
      <w:pPr>
        <w:pStyle w:val="a5"/>
        <w:jc w:val="both"/>
        <w:rPr>
          <w:sz w:val="22"/>
          <w:szCs w:val="22"/>
        </w:rPr>
      </w:pPr>
      <w:proofErr w:type="spellStart"/>
      <w:r w:rsidRPr="00454014">
        <w:rPr>
          <w:sz w:val="22"/>
          <w:szCs w:val="22"/>
        </w:rPr>
        <w:t>Верхнепышминско</w:t>
      </w:r>
      <w:r w:rsidR="00B87A86" w:rsidRPr="00454014">
        <w:rPr>
          <w:sz w:val="22"/>
          <w:szCs w:val="22"/>
        </w:rPr>
        <w:t>го</w:t>
      </w:r>
      <w:proofErr w:type="spellEnd"/>
      <w:r w:rsidRPr="00454014">
        <w:rPr>
          <w:sz w:val="22"/>
          <w:szCs w:val="22"/>
        </w:rPr>
        <w:t xml:space="preserve">, </w:t>
      </w:r>
      <w:proofErr w:type="spellStart"/>
      <w:r w:rsidRPr="00454014">
        <w:rPr>
          <w:sz w:val="22"/>
          <w:szCs w:val="22"/>
        </w:rPr>
        <w:t>Среднеуральско</w:t>
      </w:r>
      <w:r w:rsidR="00B87A86" w:rsidRPr="00454014">
        <w:rPr>
          <w:sz w:val="22"/>
          <w:szCs w:val="22"/>
        </w:rPr>
        <w:t>го</w:t>
      </w:r>
      <w:proofErr w:type="spellEnd"/>
      <w:r w:rsidRPr="00454014">
        <w:rPr>
          <w:sz w:val="22"/>
          <w:szCs w:val="22"/>
        </w:rPr>
        <w:t xml:space="preserve"> </w:t>
      </w:r>
    </w:p>
    <w:p w:rsidR="006717E1" w:rsidRPr="00454014" w:rsidRDefault="006717E1" w:rsidP="006717E1">
      <w:pPr>
        <w:pStyle w:val="a5"/>
        <w:jc w:val="both"/>
        <w:rPr>
          <w:sz w:val="22"/>
          <w:szCs w:val="22"/>
        </w:rPr>
      </w:pPr>
      <w:r w:rsidRPr="00454014">
        <w:rPr>
          <w:sz w:val="22"/>
          <w:szCs w:val="22"/>
        </w:rPr>
        <w:t>городски</w:t>
      </w:r>
      <w:r w:rsidR="00B87A86" w:rsidRPr="00454014">
        <w:rPr>
          <w:sz w:val="22"/>
          <w:szCs w:val="22"/>
        </w:rPr>
        <w:t>х</w:t>
      </w:r>
      <w:r w:rsidRPr="00454014">
        <w:rPr>
          <w:sz w:val="22"/>
          <w:szCs w:val="22"/>
        </w:rPr>
        <w:t xml:space="preserve"> округ</w:t>
      </w:r>
      <w:r w:rsidR="00B87A86" w:rsidRPr="00454014">
        <w:rPr>
          <w:sz w:val="22"/>
          <w:szCs w:val="22"/>
        </w:rPr>
        <w:t xml:space="preserve">ов </w:t>
      </w:r>
      <w:r w:rsidRPr="00454014">
        <w:rPr>
          <w:sz w:val="22"/>
          <w:szCs w:val="22"/>
        </w:rPr>
        <w:t xml:space="preserve">                                 </w:t>
      </w:r>
      <w:r w:rsidR="00994576" w:rsidRPr="00454014">
        <w:rPr>
          <w:sz w:val="22"/>
          <w:szCs w:val="22"/>
        </w:rPr>
        <w:t xml:space="preserve">           </w:t>
      </w:r>
      <w:r w:rsidRPr="00454014">
        <w:rPr>
          <w:sz w:val="22"/>
          <w:szCs w:val="22"/>
        </w:rPr>
        <w:t xml:space="preserve">         </w:t>
      </w:r>
      <w:r w:rsidR="00491204" w:rsidRPr="00454014">
        <w:rPr>
          <w:sz w:val="22"/>
          <w:szCs w:val="22"/>
        </w:rPr>
        <w:t xml:space="preserve">                            А.С. Вотинов</w:t>
      </w:r>
    </w:p>
    <w:p w:rsidR="006717E1" w:rsidRPr="00454014" w:rsidRDefault="006717E1" w:rsidP="006717E1">
      <w:pPr>
        <w:pStyle w:val="a5"/>
        <w:jc w:val="both"/>
        <w:rPr>
          <w:sz w:val="22"/>
          <w:szCs w:val="22"/>
        </w:rPr>
      </w:pPr>
    </w:p>
    <w:p w:rsidR="00491204" w:rsidRDefault="00491204" w:rsidP="006717E1">
      <w:pPr>
        <w:pStyle w:val="a5"/>
        <w:jc w:val="both"/>
        <w:rPr>
          <w:sz w:val="28"/>
          <w:szCs w:val="28"/>
        </w:rPr>
      </w:pPr>
    </w:p>
    <w:p w:rsidR="00491204" w:rsidRDefault="00491204" w:rsidP="006717E1">
      <w:pPr>
        <w:pStyle w:val="a5"/>
        <w:jc w:val="both"/>
        <w:rPr>
          <w:sz w:val="28"/>
          <w:szCs w:val="28"/>
        </w:rPr>
      </w:pPr>
    </w:p>
    <w:p w:rsidR="00491204" w:rsidRDefault="00491204" w:rsidP="006717E1">
      <w:pPr>
        <w:pStyle w:val="a5"/>
        <w:jc w:val="both"/>
        <w:rPr>
          <w:sz w:val="28"/>
          <w:szCs w:val="28"/>
        </w:rPr>
      </w:pPr>
    </w:p>
    <w:p w:rsidR="00BB7FA9" w:rsidRPr="00F737DD" w:rsidRDefault="00BB7FA9" w:rsidP="00BB7FA9">
      <w:pPr>
        <w:tabs>
          <w:tab w:val="left" w:pos="-3402"/>
        </w:tabs>
        <w:ind w:right="-1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>ОГИБДД</w:t>
      </w:r>
    </w:p>
    <w:p w:rsidR="00BB7FA9" w:rsidRPr="00F737DD" w:rsidRDefault="00BB7FA9" w:rsidP="00BB7FA9">
      <w:pPr>
        <w:tabs>
          <w:tab w:val="left" w:pos="-3402"/>
        </w:tabs>
        <w:ind w:right="-1"/>
        <w:jc w:val="both"/>
        <w:rPr>
          <w:rFonts w:eastAsia="Calibri"/>
          <w:sz w:val="24"/>
          <w:szCs w:val="28"/>
        </w:rPr>
      </w:pPr>
      <w:r w:rsidRPr="00F737DD">
        <w:rPr>
          <w:rFonts w:eastAsia="Calibri"/>
          <w:sz w:val="24"/>
          <w:szCs w:val="28"/>
        </w:rPr>
        <w:t xml:space="preserve">Исп. </w:t>
      </w:r>
      <w:r>
        <w:rPr>
          <w:rFonts w:eastAsia="Calibri"/>
          <w:sz w:val="24"/>
          <w:szCs w:val="28"/>
        </w:rPr>
        <w:t xml:space="preserve">Т.В. </w:t>
      </w:r>
      <w:proofErr w:type="spellStart"/>
      <w:r>
        <w:rPr>
          <w:rFonts w:eastAsia="Calibri"/>
          <w:sz w:val="24"/>
          <w:szCs w:val="28"/>
        </w:rPr>
        <w:t>Чубыкина</w:t>
      </w:r>
      <w:proofErr w:type="spellEnd"/>
    </w:p>
    <w:p w:rsidR="006B79DC" w:rsidRDefault="00994576" w:rsidP="00BB7FA9">
      <w:pPr>
        <w:pStyle w:val="a5"/>
        <w:jc w:val="both"/>
      </w:pPr>
      <w:r>
        <w:rPr>
          <w:rFonts w:eastAsia="Calibri"/>
          <w:sz w:val="24"/>
          <w:szCs w:val="28"/>
        </w:rPr>
        <w:t xml:space="preserve">8 /343468/ 32-285, </w:t>
      </w:r>
      <w:r w:rsidR="00BB7FA9">
        <w:rPr>
          <w:rFonts w:eastAsia="Calibri"/>
          <w:sz w:val="24"/>
          <w:szCs w:val="28"/>
        </w:rPr>
        <w:t>89022686170</w:t>
      </w:r>
    </w:p>
    <w:sectPr w:rsidR="006B79DC" w:rsidSect="00090E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77BB1"/>
    <w:rsid w:val="000176A1"/>
    <w:rsid w:val="00031D86"/>
    <w:rsid w:val="000561F7"/>
    <w:rsid w:val="0007475C"/>
    <w:rsid w:val="000778D5"/>
    <w:rsid w:val="00085ACB"/>
    <w:rsid w:val="00090E4F"/>
    <w:rsid w:val="0009462D"/>
    <w:rsid w:val="000A3DDF"/>
    <w:rsid w:val="000A657F"/>
    <w:rsid w:val="000D36BB"/>
    <w:rsid w:val="00120F6B"/>
    <w:rsid w:val="001500D3"/>
    <w:rsid w:val="0018610D"/>
    <w:rsid w:val="00187CE5"/>
    <w:rsid w:val="00192D82"/>
    <w:rsid w:val="00194370"/>
    <w:rsid w:val="001A66C3"/>
    <w:rsid w:val="001A6B90"/>
    <w:rsid w:val="001D2489"/>
    <w:rsid w:val="001E754E"/>
    <w:rsid w:val="001F0518"/>
    <w:rsid w:val="001F3FC8"/>
    <w:rsid w:val="00217CA1"/>
    <w:rsid w:val="00220387"/>
    <w:rsid w:val="002216E8"/>
    <w:rsid w:val="00224485"/>
    <w:rsid w:val="00226392"/>
    <w:rsid w:val="00227FF3"/>
    <w:rsid w:val="002425EE"/>
    <w:rsid w:val="00245585"/>
    <w:rsid w:val="00250DAC"/>
    <w:rsid w:val="00257566"/>
    <w:rsid w:val="00277D92"/>
    <w:rsid w:val="00281D0D"/>
    <w:rsid w:val="00287E4E"/>
    <w:rsid w:val="0029251C"/>
    <w:rsid w:val="002A201B"/>
    <w:rsid w:val="00341135"/>
    <w:rsid w:val="00370A5A"/>
    <w:rsid w:val="00395654"/>
    <w:rsid w:val="003A5EF9"/>
    <w:rsid w:val="003B11D8"/>
    <w:rsid w:val="003B5216"/>
    <w:rsid w:val="003C4B74"/>
    <w:rsid w:val="003D4DC0"/>
    <w:rsid w:val="003D63E5"/>
    <w:rsid w:val="00425D67"/>
    <w:rsid w:val="004407BF"/>
    <w:rsid w:val="00443CA4"/>
    <w:rsid w:val="00445554"/>
    <w:rsid w:val="00454014"/>
    <w:rsid w:val="004621C2"/>
    <w:rsid w:val="00483D2B"/>
    <w:rsid w:val="00484D8B"/>
    <w:rsid w:val="00491204"/>
    <w:rsid w:val="0049357B"/>
    <w:rsid w:val="00496081"/>
    <w:rsid w:val="004E0B55"/>
    <w:rsid w:val="004F1C34"/>
    <w:rsid w:val="00504CFD"/>
    <w:rsid w:val="0050605B"/>
    <w:rsid w:val="00525A2A"/>
    <w:rsid w:val="00525E3A"/>
    <w:rsid w:val="00527022"/>
    <w:rsid w:val="00545995"/>
    <w:rsid w:val="00563A17"/>
    <w:rsid w:val="00577C65"/>
    <w:rsid w:val="00577FC1"/>
    <w:rsid w:val="0058469A"/>
    <w:rsid w:val="00592573"/>
    <w:rsid w:val="00596A39"/>
    <w:rsid w:val="005E0F1C"/>
    <w:rsid w:val="005F2AEE"/>
    <w:rsid w:val="006172DE"/>
    <w:rsid w:val="00621518"/>
    <w:rsid w:val="00656034"/>
    <w:rsid w:val="00666CB6"/>
    <w:rsid w:val="006717E1"/>
    <w:rsid w:val="00681EEF"/>
    <w:rsid w:val="006901B8"/>
    <w:rsid w:val="006973F5"/>
    <w:rsid w:val="006B79DC"/>
    <w:rsid w:val="006D258E"/>
    <w:rsid w:val="006D530E"/>
    <w:rsid w:val="006D6ED1"/>
    <w:rsid w:val="007347A6"/>
    <w:rsid w:val="00734CF0"/>
    <w:rsid w:val="007A3933"/>
    <w:rsid w:val="007A47E5"/>
    <w:rsid w:val="007C4361"/>
    <w:rsid w:val="007D1898"/>
    <w:rsid w:val="007F2168"/>
    <w:rsid w:val="008008C1"/>
    <w:rsid w:val="008465C3"/>
    <w:rsid w:val="00847E80"/>
    <w:rsid w:val="00871C51"/>
    <w:rsid w:val="00884C63"/>
    <w:rsid w:val="00886190"/>
    <w:rsid w:val="008C50EE"/>
    <w:rsid w:val="008E7CD4"/>
    <w:rsid w:val="00900F22"/>
    <w:rsid w:val="009222BB"/>
    <w:rsid w:val="0092267A"/>
    <w:rsid w:val="00924242"/>
    <w:rsid w:val="00930906"/>
    <w:rsid w:val="00953B40"/>
    <w:rsid w:val="009639A3"/>
    <w:rsid w:val="00972572"/>
    <w:rsid w:val="00972F11"/>
    <w:rsid w:val="009757C2"/>
    <w:rsid w:val="0098370A"/>
    <w:rsid w:val="009859E5"/>
    <w:rsid w:val="00994576"/>
    <w:rsid w:val="009960E8"/>
    <w:rsid w:val="009B1CB5"/>
    <w:rsid w:val="009C22A7"/>
    <w:rsid w:val="009D43D7"/>
    <w:rsid w:val="009D7591"/>
    <w:rsid w:val="009F083F"/>
    <w:rsid w:val="00A41FAA"/>
    <w:rsid w:val="00A52CCD"/>
    <w:rsid w:val="00A63042"/>
    <w:rsid w:val="00A8708F"/>
    <w:rsid w:val="00AB29C0"/>
    <w:rsid w:val="00AC4731"/>
    <w:rsid w:val="00AD1E9D"/>
    <w:rsid w:val="00B011C3"/>
    <w:rsid w:val="00B04B3F"/>
    <w:rsid w:val="00B2103B"/>
    <w:rsid w:val="00B23445"/>
    <w:rsid w:val="00B23EE3"/>
    <w:rsid w:val="00B27612"/>
    <w:rsid w:val="00B44867"/>
    <w:rsid w:val="00B53C95"/>
    <w:rsid w:val="00B5627C"/>
    <w:rsid w:val="00B637C2"/>
    <w:rsid w:val="00B821B7"/>
    <w:rsid w:val="00B85F30"/>
    <w:rsid w:val="00B87A86"/>
    <w:rsid w:val="00B907FF"/>
    <w:rsid w:val="00B930F2"/>
    <w:rsid w:val="00BA5071"/>
    <w:rsid w:val="00BA6028"/>
    <w:rsid w:val="00BB1ADA"/>
    <w:rsid w:val="00BB56D0"/>
    <w:rsid w:val="00BB7FA9"/>
    <w:rsid w:val="00BD3170"/>
    <w:rsid w:val="00BD3FF5"/>
    <w:rsid w:val="00BF5EAB"/>
    <w:rsid w:val="00C047A8"/>
    <w:rsid w:val="00C13DFE"/>
    <w:rsid w:val="00C3239E"/>
    <w:rsid w:val="00C356C2"/>
    <w:rsid w:val="00C47893"/>
    <w:rsid w:val="00C740A1"/>
    <w:rsid w:val="00CA3A76"/>
    <w:rsid w:val="00CD0407"/>
    <w:rsid w:val="00CD49E1"/>
    <w:rsid w:val="00D0666D"/>
    <w:rsid w:val="00D1525C"/>
    <w:rsid w:val="00D73CF2"/>
    <w:rsid w:val="00D742AF"/>
    <w:rsid w:val="00D94268"/>
    <w:rsid w:val="00D97A33"/>
    <w:rsid w:val="00DC3542"/>
    <w:rsid w:val="00DC6296"/>
    <w:rsid w:val="00DC7621"/>
    <w:rsid w:val="00DE1C25"/>
    <w:rsid w:val="00DF79F8"/>
    <w:rsid w:val="00E53850"/>
    <w:rsid w:val="00E539EA"/>
    <w:rsid w:val="00E84595"/>
    <w:rsid w:val="00E90C6F"/>
    <w:rsid w:val="00EA6209"/>
    <w:rsid w:val="00EB17D6"/>
    <w:rsid w:val="00EB2A80"/>
    <w:rsid w:val="00EC0D9E"/>
    <w:rsid w:val="00EC7BDF"/>
    <w:rsid w:val="00EF7547"/>
    <w:rsid w:val="00F024EF"/>
    <w:rsid w:val="00F12A04"/>
    <w:rsid w:val="00F27C7F"/>
    <w:rsid w:val="00F416E9"/>
    <w:rsid w:val="00F42004"/>
    <w:rsid w:val="00F76027"/>
    <w:rsid w:val="00F770F6"/>
    <w:rsid w:val="00F77BB1"/>
    <w:rsid w:val="00FF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90E4F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090E4F"/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99"/>
    <w:qFormat/>
    <w:rsid w:val="00090E4F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rsid w:val="00A41F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347A6"/>
    <w:rPr>
      <w:rFonts w:ascii="Times New Roman" w:hAnsi="Times New Roman" w:cs="Times New Roman"/>
      <w:sz w:val="2"/>
      <w:szCs w:val="2"/>
    </w:rPr>
  </w:style>
  <w:style w:type="paragraph" w:customStyle="1" w:styleId="NoSpacing1">
    <w:name w:val="No Spacing1"/>
    <w:uiPriority w:val="99"/>
    <w:rsid w:val="00B44867"/>
    <w:rPr>
      <w:rFonts w:ascii="Times New Roman" w:eastAsia="Times New Roman" w:hAnsi="Times New Roman"/>
    </w:rPr>
  </w:style>
  <w:style w:type="paragraph" w:customStyle="1" w:styleId="Default">
    <w:name w:val="Default"/>
    <w:rsid w:val="00EB2A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Обычный1"/>
    <w:rsid w:val="009B1CB5"/>
    <w:rPr>
      <w:rFonts w:ascii="Times New Roman" w:eastAsia="Times New Roman" w:hAnsi="Times New Roman"/>
    </w:rPr>
  </w:style>
  <w:style w:type="character" w:styleId="a8">
    <w:name w:val="Hyperlink"/>
    <w:basedOn w:val="a0"/>
    <w:uiPriority w:val="99"/>
    <w:unhideWhenUsed/>
    <w:rsid w:val="00BB7FA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B7F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B7FA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0AE5B-9869-4E9B-924C-51506114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Света</cp:lastModifiedBy>
  <cp:revision>2</cp:revision>
  <cp:lastPrinted>2019-04-29T11:28:00Z</cp:lastPrinted>
  <dcterms:created xsi:type="dcterms:W3CDTF">2020-02-12T11:06:00Z</dcterms:created>
  <dcterms:modified xsi:type="dcterms:W3CDTF">2020-02-12T11:06:00Z</dcterms:modified>
</cp:coreProperties>
</file>